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B61E" w14:textId="77777777" w:rsidR="001A34A1" w:rsidRPr="00CB4BD2" w:rsidRDefault="001A34A1" w:rsidP="0000219E">
      <w:pPr>
        <w:pStyle w:val="NoSpacing"/>
        <w:rPr>
          <w:rFonts w:ascii="Times New Arabic" w:hAnsi="Times New Arabic" w:cs="Times New Roman"/>
          <w:b/>
          <w:bCs/>
          <w:color w:val="FF0000"/>
          <w:sz w:val="24"/>
          <w:szCs w:val="24"/>
          <w:lang w:val="id-ID"/>
        </w:rPr>
      </w:pPr>
    </w:p>
    <w:p w14:paraId="222C7A12" w14:textId="2268668F" w:rsidR="000043AC" w:rsidRPr="00CB4BD2" w:rsidRDefault="000043AC" w:rsidP="000043AC">
      <w:pPr>
        <w:pStyle w:val="NoSpacing"/>
        <w:jc w:val="center"/>
        <w:rPr>
          <w:rFonts w:ascii="Times New Arabic" w:hAnsi="Times New Arabic"/>
          <w:sz w:val="28"/>
          <w:szCs w:val="28"/>
        </w:rPr>
      </w:pPr>
      <w:r w:rsidRPr="00CB4BD2">
        <w:rPr>
          <w:rFonts w:ascii="Times New Arabic" w:hAnsi="Times New Arabic" w:cs="Times New Roman"/>
          <w:b/>
          <w:bCs/>
          <w:sz w:val="28"/>
          <w:szCs w:val="28"/>
          <w:lang w:val="id-ID"/>
        </w:rPr>
        <w:t xml:space="preserve">Title: </w:t>
      </w:r>
      <w:r w:rsidR="00845A50">
        <w:rPr>
          <w:rFonts w:ascii="Times New Arabic" w:hAnsi="Times New Arabic" w:cs="Times New Roman"/>
          <w:b/>
          <w:bCs/>
          <w:sz w:val="28"/>
          <w:szCs w:val="28"/>
          <w:lang w:val="id-ID"/>
        </w:rPr>
        <w:t>Cohesive</w:t>
      </w:r>
      <w:r w:rsidRPr="00CB4BD2">
        <w:rPr>
          <w:rFonts w:ascii="Times New Arabic" w:hAnsi="Times New Arabic" w:cs="Times New Roman"/>
          <w:b/>
          <w:bCs/>
          <w:sz w:val="28"/>
          <w:szCs w:val="28"/>
          <w:lang w:val="id-ID"/>
        </w:rPr>
        <w:t xml:space="preserve">, </w:t>
      </w:r>
      <w:r w:rsidR="00845A50">
        <w:rPr>
          <w:rFonts w:ascii="Times New Arabic" w:hAnsi="Times New Arabic" w:cs="Times New Roman"/>
          <w:b/>
          <w:bCs/>
          <w:sz w:val="28"/>
          <w:szCs w:val="28"/>
          <w:lang w:val="id-ID"/>
        </w:rPr>
        <w:t>Coherent</w:t>
      </w:r>
      <w:r w:rsidRPr="00CB4BD2">
        <w:rPr>
          <w:rFonts w:ascii="Times New Arabic" w:hAnsi="Times New Arabic" w:cs="Times New Roman"/>
          <w:b/>
          <w:bCs/>
          <w:sz w:val="28"/>
          <w:szCs w:val="28"/>
          <w:lang w:val="id-ID"/>
        </w:rPr>
        <w:t>, Scientific</w:t>
      </w:r>
    </w:p>
    <w:p w14:paraId="1F53C7E7" w14:textId="653195F6" w:rsidR="000043AC" w:rsidRPr="00CB4BD2" w:rsidRDefault="00421739" w:rsidP="000043AC">
      <w:pPr>
        <w:pStyle w:val="NoSpacing"/>
        <w:jc w:val="center"/>
        <w:rPr>
          <w:rFonts w:ascii="Times New Arabic" w:hAnsi="Times New Arabic"/>
        </w:rPr>
      </w:pPr>
      <w:r>
        <w:rPr>
          <w:rFonts w:ascii="Times New Arabic" w:hAnsi="Times New Arabic" w:cs="Times New Roman"/>
          <w:color w:val="000000"/>
          <w:sz w:val="24"/>
          <w:szCs w:val="24"/>
          <w:lang w:val="id-ID"/>
        </w:rPr>
        <w:t>(A</w:t>
      </w:r>
      <w:r w:rsidR="000043AC" w:rsidRPr="00CB4BD2">
        <w:rPr>
          <w:rFonts w:ascii="Times New Arabic" w:hAnsi="Times New Arabic" w:cs="Times New Roman"/>
          <w:color w:val="000000"/>
          <w:sz w:val="24"/>
          <w:szCs w:val="24"/>
          <w:lang w:val="id-ID"/>
        </w:rPr>
        <w:t xml:space="preserve">dds </w:t>
      </w:r>
      <w:r w:rsidR="0080449D">
        <w:rPr>
          <w:rFonts w:ascii="Times New Arabic" w:hAnsi="Times New Arabic" w:cs="Times New Roman"/>
          <w:color w:val="000000"/>
          <w:sz w:val="24"/>
          <w:szCs w:val="24"/>
          <w:lang w:val="id-ID"/>
        </w:rPr>
        <w:t xml:space="preserve">the </w:t>
      </w:r>
      <w:r w:rsidR="000043AC" w:rsidRPr="00CB4BD2">
        <w:rPr>
          <w:rFonts w:ascii="Times New Arabic" w:hAnsi="Times New Arabic" w:cs="Times New Roman"/>
          <w:color w:val="000000"/>
          <w:sz w:val="24"/>
          <w:szCs w:val="24"/>
          <w:lang w:val="id-ID"/>
        </w:rPr>
        <w:t>research locus</w:t>
      </w:r>
      <w:r>
        <w:rPr>
          <w:rFonts w:ascii="Times New Arabic" w:hAnsi="Times New Arabic" w:cs="Times New Roman"/>
          <w:color w:val="000000"/>
          <w:sz w:val="24"/>
          <w:szCs w:val="24"/>
          <w:lang w:val="id-ID"/>
        </w:rPr>
        <w:t xml:space="preserve"> for</w:t>
      </w:r>
      <w:r w:rsidR="0080449D">
        <w:rPr>
          <w:rFonts w:ascii="Times New Arabic" w:hAnsi="Times New Arabic" w:cs="Times New Roman"/>
          <w:color w:val="000000"/>
          <w:sz w:val="24"/>
          <w:szCs w:val="24"/>
          <w:lang w:val="id-ID"/>
        </w:rPr>
        <w:t xml:space="preserve"> the</w:t>
      </w:r>
      <w:r>
        <w:rPr>
          <w:rFonts w:ascii="Times New Arabic" w:hAnsi="Times New Arabic" w:cs="Times New Roman"/>
          <w:color w:val="000000"/>
          <w:sz w:val="24"/>
          <w:szCs w:val="24"/>
          <w:lang w:val="id-ID"/>
        </w:rPr>
        <w:t xml:space="preserve"> field research</w:t>
      </w:r>
      <w:r w:rsidR="000043AC" w:rsidRPr="00CB4BD2">
        <w:rPr>
          <w:rFonts w:ascii="Times New Arabic" w:hAnsi="Times New Arabic" w:cs="Times New Roman"/>
          <w:color w:val="000000"/>
          <w:sz w:val="24"/>
          <w:szCs w:val="24"/>
          <w:lang w:val="id-ID"/>
        </w:rPr>
        <w:t xml:space="preserve">, </w:t>
      </w:r>
      <w:r w:rsidR="0080449D">
        <w:rPr>
          <w:rFonts w:ascii="Times New Arabic" w:hAnsi="Times New Arabic" w:cs="Times New Roman"/>
          <w:color w:val="000000"/>
          <w:sz w:val="24"/>
          <w:szCs w:val="24"/>
          <w:lang w:val="id-ID"/>
        </w:rPr>
        <w:t xml:space="preserve">the </w:t>
      </w:r>
      <w:r w:rsidR="000043AC" w:rsidRPr="00CB4BD2">
        <w:rPr>
          <w:rFonts w:ascii="Times New Arabic" w:hAnsi="Times New Arabic" w:cs="Times New Roman"/>
          <w:color w:val="000000"/>
          <w:sz w:val="24"/>
          <w:szCs w:val="24"/>
          <w:lang w:val="id-ID"/>
        </w:rPr>
        <w:t xml:space="preserve">title is written in </w:t>
      </w:r>
      <w:r w:rsidR="000043AC" w:rsidRPr="0080449D">
        <w:rPr>
          <w:rFonts w:ascii="Times New Arabic" w:hAnsi="Times New Arabic" w:cs="Times New Roman"/>
          <w:i/>
          <w:color w:val="000000"/>
          <w:sz w:val="24"/>
          <w:szCs w:val="24"/>
          <w:lang w:val="id-ID"/>
        </w:rPr>
        <w:t>Capitalize Each Word</w:t>
      </w:r>
      <w:r w:rsidR="000043AC" w:rsidRPr="00CB4BD2">
        <w:rPr>
          <w:rFonts w:ascii="Times New Arabic" w:hAnsi="Times New Arabic" w:cs="Times New Roman"/>
          <w:color w:val="000000"/>
          <w:sz w:val="24"/>
          <w:szCs w:val="24"/>
          <w:lang w:val="id-ID"/>
        </w:rPr>
        <w:t xml:space="preserve"> format, font 14)</w:t>
      </w:r>
    </w:p>
    <w:p w14:paraId="6C28A7B5" w14:textId="77777777" w:rsidR="000043AC" w:rsidRPr="004F6F74" w:rsidRDefault="000043AC" w:rsidP="000043AC">
      <w:pPr>
        <w:spacing w:after="0" w:line="360" w:lineRule="auto"/>
        <w:jc w:val="center"/>
        <w:rPr>
          <w:rFonts w:ascii="Times New Arabic" w:hAnsi="Times New Arabic" w:cs="Times New Arabic"/>
          <w:b/>
          <w:bCs/>
          <w:color w:val="000000"/>
          <w:sz w:val="24"/>
          <w:szCs w:val="24"/>
        </w:rPr>
      </w:pPr>
    </w:p>
    <w:p w14:paraId="6EB6ACD5" w14:textId="68971F7B" w:rsidR="000043AC" w:rsidRPr="00222A3F" w:rsidRDefault="000043AC" w:rsidP="000043AC">
      <w:pPr>
        <w:spacing w:after="0" w:line="240" w:lineRule="auto"/>
        <w:jc w:val="center"/>
        <w:rPr>
          <w:rFonts w:ascii="Times New Arabic" w:hAnsi="Times New Arabic" w:cs="Times New Arabic"/>
          <w:b/>
          <w:bCs/>
          <w:color w:val="000000"/>
          <w:sz w:val="24"/>
          <w:szCs w:val="24"/>
          <w:vertAlign w:val="superscript"/>
          <w:lang w:val="id-ID"/>
        </w:rPr>
      </w:pPr>
      <w:r w:rsidRPr="004F6F74">
        <w:rPr>
          <w:rFonts w:ascii="Times New Arabic" w:hAnsi="Times New Arabic" w:cs="Times New Arabic"/>
          <w:b/>
          <w:bCs/>
          <w:color w:val="000000"/>
          <w:sz w:val="24"/>
          <w:szCs w:val="24"/>
        </w:rPr>
        <w:t>Name of First Au</w:t>
      </w:r>
      <w:r w:rsidR="0080449D">
        <w:rPr>
          <w:rFonts w:ascii="Times New Arabic" w:hAnsi="Times New Arabic" w:cs="Times New Arabic"/>
          <w:b/>
          <w:bCs/>
          <w:color w:val="000000"/>
          <w:sz w:val="24"/>
          <w:szCs w:val="24"/>
        </w:rPr>
        <w:t>thor</w:t>
      </w:r>
      <w:r w:rsidR="00222A3F">
        <w:rPr>
          <w:rFonts w:ascii="Times New Arabic" w:hAnsi="Times New Arabic" w:cs="Times New Arabic"/>
          <w:b/>
          <w:bCs/>
          <w:color w:val="000000"/>
          <w:sz w:val="24"/>
          <w:szCs w:val="24"/>
          <w:vertAlign w:val="superscript"/>
          <w:lang w:val="id-ID"/>
        </w:rPr>
        <w:t>1)</w:t>
      </w:r>
      <w:r w:rsidR="0080449D">
        <w:rPr>
          <w:rFonts w:ascii="Times New Arabic" w:hAnsi="Times New Arabic" w:cs="Times New Arabic"/>
          <w:b/>
          <w:bCs/>
          <w:color w:val="000000"/>
          <w:sz w:val="24"/>
          <w:szCs w:val="24"/>
        </w:rPr>
        <w:t>, Second Author</w:t>
      </w:r>
      <w:r w:rsidR="00222A3F">
        <w:rPr>
          <w:rFonts w:ascii="Times New Arabic" w:hAnsi="Times New Arabic" w:cs="Times New Arabic"/>
          <w:b/>
          <w:bCs/>
          <w:color w:val="000000"/>
          <w:sz w:val="24"/>
          <w:szCs w:val="24"/>
          <w:vertAlign w:val="superscript"/>
          <w:lang w:val="id-ID"/>
        </w:rPr>
        <w:t>2)</w:t>
      </w:r>
      <w:r w:rsidR="0080449D">
        <w:rPr>
          <w:rFonts w:ascii="Times New Arabic" w:hAnsi="Times New Arabic" w:cs="Times New Arabic"/>
          <w:b/>
          <w:bCs/>
          <w:color w:val="000000"/>
          <w:sz w:val="24"/>
          <w:szCs w:val="24"/>
        </w:rPr>
        <w:t xml:space="preserve">, </w:t>
      </w:r>
      <w:r w:rsidR="0080449D">
        <w:rPr>
          <w:rFonts w:ascii="Times New Arabic" w:hAnsi="Times New Arabic" w:cs="Times New Arabic"/>
          <w:b/>
          <w:bCs/>
          <w:color w:val="000000"/>
          <w:sz w:val="24"/>
          <w:szCs w:val="24"/>
          <w:lang w:val="id-ID"/>
        </w:rPr>
        <w:t>etc.</w:t>
      </w:r>
      <w:r>
        <w:rPr>
          <w:rFonts w:ascii="Times New Arabic" w:hAnsi="Times New Arabic" w:cs="Times New Arabic"/>
          <w:b/>
          <w:bCs/>
          <w:color w:val="000000"/>
          <w:sz w:val="24"/>
          <w:szCs w:val="24"/>
          <w:lang w:val="id-ID"/>
        </w:rPr>
        <w:t xml:space="preserve"> </w:t>
      </w:r>
      <w:proofErr w:type="gramStart"/>
      <w:r w:rsidR="00222A3F">
        <w:rPr>
          <w:rFonts w:ascii="Times New Arabic" w:hAnsi="Times New Arabic" w:cs="Times New Arabic"/>
          <w:b/>
          <w:bCs/>
          <w:color w:val="000000"/>
          <w:sz w:val="24"/>
          <w:szCs w:val="24"/>
          <w:vertAlign w:val="superscript"/>
          <w:lang w:val="id-ID"/>
        </w:rPr>
        <w:t>3)</w:t>
      </w:r>
      <w:r w:rsidRPr="004F6F74">
        <w:rPr>
          <w:rFonts w:ascii="Times New Arabic" w:hAnsi="Times New Arabic" w:cs="Times New Arabic"/>
          <w:b/>
          <w:bCs/>
          <w:color w:val="000000"/>
          <w:sz w:val="24"/>
          <w:szCs w:val="24"/>
        </w:rPr>
        <w:t>…</w:t>
      </w:r>
      <w:proofErr w:type="gramEnd"/>
      <w:r w:rsidR="00222A3F">
        <w:rPr>
          <w:rFonts w:ascii="Times New Arabic" w:hAnsi="Times New Arabic" w:cs="Times New Arabic"/>
          <w:b/>
          <w:bCs/>
          <w:color w:val="000000"/>
          <w:sz w:val="24"/>
          <w:szCs w:val="24"/>
          <w:vertAlign w:val="superscript"/>
          <w:lang w:val="id-ID"/>
        </w:rPr>
        <w:t>4)</w:t>
      </w:r>
    </w:p>
    <w:p w14:paraId="71115EBD" w14:textId="7527586F" w:rsidR="000043AC" w:rsidRPr="004F6F74" w:rsidRDefault="000043AC" w:rsidP="000043AC">
      <w:pPr>
        <w:spacing w:after="0" w:line="240" w:lineRule="auto"/>
        <w:jc w:val="center"/>
        <w:rPr>
          <w:rFonts w:ascii="Times New Arabic" w:hAnsi="Times New Arabic" w:cs="Times New Roman"/>
          <w:color w:val="000000"/>
          <w:sz w:val="24"/>
          <w:szCs w:val="24"/>
          <w:lang w:val="en-US"/>
        </w:rPr>
      </w:pPr>
      <w:r w:rsidRPr="004F6F74">
        <w:rPr>
          <w:rFonts w:ascii="Times New Arabic" w:hAnsi="Times New Arabic" w:cs="Times New Arabic"/>
          <w:color w:val="000000"/>
          <w:sz w:val="24"/>
          <w:szCs w:val="24"/>
        </w:rPr>
        <w:t>(Times New</w:t>
      </w:r>
      <w:r w:rsidRPr="004F6F74">
        <w:rPr>
          <w:rFonts w:ascii="Times New Arabic" w:hAnsi="Times New Arabic" w:cs="Times New Roman"/>
          <w:color w:val="000000"/>
          <w:sz w:val="24"/>
          <w:szCs w:val="24"/>
          <w:lang w:val="en-US"/>
        </w:rPr>
        <w:t xml:space="preserve">Arabic, Font 12, Bold, space 1, Author </w:t>
      </w:r>
      <w:r w:rsidR="002D51BF">
        <w:rPr>
          <w:rFonts w:ascii="Times New Arabic" w:hAnsi="Times New Arabic" w:cs="Times New Roman"/>
          <w:color w:val="000000"/>
          <w:sz w:val="24"/>
          <w:szCs w:val="24"/>
          <w:lang w:val="id-ID"/>
        </w:rPr>
        <w:t>ordinal</w:t>
      </w:r>
      <w:r w:rsidRPr="004F6F74">
        <w:rPr>
          <w:rFonts w:ascii="Times New Arabic" w:hAnsi="Times New Arabic" w:cs="Times New Roman"/>
          <w:color w:val="000000"/>
          <w:sz w:val="24"/>
          <w:szCs w:val="24"/>
          <w:lang w:val="en-US"/>
        </w:rPr>
        <w:t xml:space="preserve"> Number)</w:t>
      </w:r>
    </w:p>
    <w:p w14:paraId="426C6023" w14:textId="1E603BF9" w:rsidR="000043AC" w:rsidRPr="00CB4BD2" w:rsidRDefault="000043AC" w:rsidP="000043AC">
      <w:pPr>
        <w:spacing w:after="0" w:line="240" w:lineRule="auto"/>
        <w:jc w:val="center"/>
        <w:rPr>
          <w:rFonts w:ascii="Times New Arabic" w:hAnsi="Times New Arabic" w:cs="Times New Roman"/>
          <w:color w:val="FF0000"/>
          <w:sz w:val="24"/>
          <w:szCs w:val="24"/>
          <w:lang w:val="id-ID"/>
        </w:rPr>
      </w:pPr>
      <w:r w:rsidRPr="004F6F74">
        <w:rPr>
          <w:rFonts w:ascii="Times New Arabic" w:hAnsi="Times New Arabic" w:cs="Times New Roman"/>
          <w:color w:val="000000"/>
          <w:sz w:val="24"/>
          <w:szCs w:val="24"/>
          <w:vertAlign w:val="superscript"/>
          <w:lang w:val="en-US"/>
        </w:rPr>
        <w:t>1,2,</w:t>
      </w:r>
      <w:proofErr w:type="gramStart"/>
      <w:r w:rsidRPr="004F6F74">
        <w:rPr>
          <w:rFonts w:ascii="Times New Arabic" w:hAnsi="Times New Arabic" w:cs="Times New Roman"/>
          <w:color w:val="000000"/>
          <w:sz w:val="24"/>
          <w:szCs w:val="24"/>
          <w:vertAlign w:val="superscript"/>
          <w:lang w:val="en-US"/>
        </w:rPr>
        <w:t>3)</w:t>
      </w:r>
      <w:r w:rsidR="0080449D">
        <w:rPr>
          <w:rFonts w:ascii="Times New Arabic" w:hAnsi="Times New Arabic" w:cs="Times New Roman"/>
          <w:color w:val="000000"/>
          <w:sz w:val="24"/>
          <w:szCs w:val="24"/>
          <w:lang w:val="en-US"/>
        </w:rPr>
        <w:t>affiliat</w:t>
      </w:r>
      <w:r w:rsidR="0080449D">
        <w:rPr>
          <w:rFonts w:ascii="Times New Arabic" w:hAnsi="Times New Arabic" w:cs="Times New Roman"/>
          <w:color w:val="000000"/>
          <w:sz w:val="24"/>
          <w:szCs w:val="24"/>
          <w:lang w:val="id-ID"/>
        </w:rPr>
        <w:t>ion</w:t>
      </w:r>
      <w:proofErr w:type="gramEnd"/>
      <w:r w:rsidRPr="004F6F74">
        <w:rPr>
          <w:rFonts w:ascii="Times New Arabic" w:hAnsi="Times New Arabic" w:cs="Times New Roman"/>
          <w:color w:val="000000"/>
          <w:sz w:val="24"/>
          <w:szCs w:val="24"/>
          <w:lang w:val="en-US"/>
        </w:rPr>
        <w:t>,</w:t>
      </w:r>
      <w:r>
        <w:rPr>
          <w:rFonts w:ascii="Times New Arabic" w:hAnsi="Times New Arabic" w:cs="Times New Roman"/>
          <w:color w:val="FF0000"/>
          <w:sz w:val="24"/>
          <w:szCs w:val="24"/>
          <w:lang w:val="id-ID"/>
        </w:rPr>
        <w:t xml:space="preserve"> </w:t>
      </w:r>
      <w:r w:rsidRPr="00CB4BD2">
        <w:rPr>
          <w:rFonts w:ascii="Times New Arabic" w:hAnsi="Times New Arabic" w:cs="Times New Roman"/>
          <w:sz w:val="24"/>
          <w:szCs w:val="24"/>
          <w:lang w:val="id-ID"/>
        </w:rPr>
        <w:t>Country</w:t>
      </w:r>
    </w:p>
    <w:p w14:paraId="52B0F2B5" w14:textId="77777777" w:rsidR="000043AC" w:rsidRPr="004F6F74" w:rsidRDefault="000043AC" w:rsidP="000043AC">
      <w:pPr>
        <w:spacing w:after="0" w:line="240" w:lineRule="auto"/>
        <w:jc w:val="center"/>
        <w:rPr>
          <w:rFonts w:ascii="Times New Arabic" w:hAnsi="Times New Arabic" w:cs="Times New Roman"/>
          <w:i/>
          <w:iCs/>
          <w:color w:val="000000"/>
          <w:sz w:val="24"/>
          <w:szCs w:val="24"/>
          <w:lang w:val="en-US"/>
        </w:rPr>
      </w:pPr>
      <w:r w:rsidRPr="004F6F74">
        <w:rPr>
          <w:rFonts w:ascii="Times New Arabic" w:hAnsi="Times New Arabic" w:cs="Times New Roman"/>
          <w:color w:val="000000"/>
          <w:sz w:val="24"/>
          <w:szCs w:val="24"/>
          <w:lang w:val="en-US"/>
        </w:rPr>
        <w:t>E-mail: Author one, Author two, etc…</w:t>
      </w:r>
    </w:p>
    <w:p w14:paraId="695BFB58" w14:textId="0A8AE1B1" w:rsidR="000043AC" w:rsidRDefault="000043AC" w:rsidP="000043AC">
      <w:pPr>
        <w:spacing w:after="0" w:line="240" w:lineRule="auto"/>
        <w:jc w:val="center"/>
        <w:rPr>
          <w:rFonts w:ascii="Times New Arabic" w:hAnsi="Times New Arabic" w:cs="Times New Roman"/>
          <w:color w:val="000000"/>
          <w:sz w:val="24"/>
          <w:szCs w:val="24"/>
          <w:lang w:val="en-US"/>
        </w:rPr>
      </w:pPr>
      <w:r w:rsidRPr="004F6F74">
        <w:rPr>
          <w:rFonts w:ascii="Times New Arabic" w:hAnsi="Times New Arabic" w:cs="Times New Roman"/>
          <w:color w:val="000000"/>
          <w:sz w:val="24"/>
          <w:szCs w:val="24"/>
          <w:lang w:val="en-US"/>
        </w:rPr>
        <w:t xml:space="preserve">(Times New Arabic 12, space 1, email </w:t>
      </w:r>
      <w:r w:rsidR="002D51BF">
        <w:rPr>
          <w:rFonts w:ascii="Times New Arabic" w:hAnsi="Times New Arabic" w:cs="Times New Roman"/>
          <w:color w:val="000000"/>
          <w:sz w:val="24"/>
          <w:szCs w:val="24"/>
          <w:lang w:val="id-ID"/>
        </w:rPr>
        <w:t>ordinal</w:t>
      </w:r>
      <w:r w:rsidRPr="004F6F74">
        <w:rPr>
          <w:rFonts w:ascii="Times New Arabic" w:hAnsi="Times New Arabic" w:cs="Times New Roman"/>
          <w:color w:val="000000"/>
          <w:sz w:val="24"/>
          <w:szCs w:val="24"/>
          <w:lang w:val="en-US"/>
        </w:rPr>
        <w:t xml:space="preserve"> number)</w:t>
      </w:r>
    </w:p>
    <w:p w14:paraId="08C646E6" w14:textId="77777777" w:rsidR="000043AC" w:rsidRDefault="000043AC" w:rsidP="000043AC">
      <w:pPr>
        <w:spacing w:after="0" w:line="240" w:lineRule="auto"/>
        <w:ind w:right="8645"/>
        <w:jc w:val="center"/>
        <w:rPr>
          <w:rFonts w:ascii="Times New Arabic" w:hAnsi="Times New Arabic" w:cs="Times New Roman"/>
          <w:color w:val="000000"/>
          <w:sz w:val="24"/>
          <w:szCs w:val="24"/>
          <w:lang w:val="en-US"/>
        </w:rPr>
      </w:pPr>
    </w:p>
    <w:p w14:paraId="399A968F" w14:textId="77777777" w:rsidR="000043AC" w:rsidRPr="00D14602" w:rsidRDefault="000043AC" w:rsidP="000043AC">
      <w:pPr>
        <w:spacing w:after="0" w:line="240" w:lineRule="auto"/>
        <w:jc w:val="center"/>
        <w:rPr>
          <w:rFonts w:ascii="Times New Arabic" w:hAnsi="Times New Arabic" w:cs="Times New Roman"/>
          <w:color w:val="000000"/>
          <w:sz w:val="24"/>
          <w:szCs w:val="24"/>
          <w:lang w:val="id-ID"/>
        </w:rPr>
      </w:pPr>
      <w:r>
        <w:rPr>
          <w:rFonts w:ascii="Times New Arabic" w:hAnsi="Times New Arabic" w:cs="Times New Roman"/>
          <w:noProof/>
          <w:color w:val="000000"/>
          <w:sz w:val="24"/>
          <w:szCs w:val="24"/>
          <w:lang w:val="id-ID" w:eastAsia="id-ID"/>
        </w:rPr>
        <w:drawing>
          <wp:anchor distT="0" distB="0" distL="114300" distR="114300" simplePos="0" relativeHeight="251672576" behindDoc="0" locked="0" layoutInCell="1" allowOverlap="1" wp14:anchorId="7A8EBDD8" wp14:editId="5115F5C3">
            <wp:simplePos x="0" y="0"/>
            <wp:positionH relativeFrom="column">
              <wp:posOffset>1374981</wp:posOffset>
            </wp:positionH>
            <wp:positionV relativeFrom="paragraph">
              <wp:posOffset>24130</wp:posOffset>
            </wp:positionV>
            <wp:extent cx="152400" cy="15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Arabic" w:hAnsi="Times New Arabic" w:cs="Times New Roman"/>
          <w:color w:val="000000"/>
          <w:sz w:val="24"/>
          <w:szCs w:val="24"/>
          <w:lang w:val="id-ID"/>
        </w:rPr>
        <w:t xml:space="preserve"> </w:t>
      </w:r>
      <w:hyperlink r:id="rId9" w:history="1">
        <w:r w:rsidRPr="00E75096">
          <w:rPr>
            <w:rStyle w:val="Hyperlink"/>
            <w:rFonts w:ascii="Times New Arabic" w:hAnsi="Times New Arabic" w:cs="Times New Roman"/>
            <w:sz w:val="24"/>
            <w:szCs w:val="24"/>
            <w:lang w:val="id-ID"/>
          </w:rPr>
          <w:t>https://doi.org/10.54214/alfawaid.Vol12.Iss2.254</w:t>
        </w:r>
      </w:hyperlink>
      <w:r>
        <w:rPr>
          <w:rFonts w:ascii="Times New Arabic" w:hAnsi="Times New Arabic" w:cs="Times New Roman"/>
          <w:color w:val="000000"/>
          <w:sz w:val="24"/>
          <w:szCs w:val="24"/>
          <w:lang w:val="id-ID"/>
        </w:rPr>
        <w:t xml:space="preserve"> </w:t>
      </w:r>
    </w:p>
    <w:p w14:paraId="0D010864" w14:textId="77777777" w:rsidR="002D51BF" w:rsidRDefault="002D51BF" w:rsidP="0068780A">
      <w:pPr>
        <w:spacing w:after="0" w:line="360" w:lineRule="auto"/>
        <w:jc w:val="center"/>
        <w:rPr>
          <w:rFonts w:ascii="Times New Arabic" w:hAnsi="Times New Arabic" w:cs="Times New Arabic"/>
          <w:b/>
          <w:bCs/>
          <w:i/>
          <w:iCs/>
          <w:sz w:val="24"/>
          <w:szCs w:val="24"/>
          <w:lang w:val="id-ID"/>
        </w:rPr>
      </w:pPr>
    </w:p>
    <w:p w14:paraId="0A5878DD" w14:textId="77777777" w:rsidR="00153C9F" w:rsidRPr="004F6F74" w:rsidRDefault="00153C9F" w:rsidP="0068780A">
      <w:pPr>
        <w:spacing w:after="0" w:line="360" w:lineRule="auto"/>
        <w:jc w:val="center"/>
        <w:rPr>
          <w:rFonts w:ascii="Times New Arabic" w:hAnsi="Times New Arabic" w:cs="Times New Arabic"/>
          <w:b/>
          <w:bCs/>
          <w:i/>
          <w:iCs/>
          <w:sz w:val="24"/>
          <w:szCs w:val="24"/>
        </w:rPr>
      </w:pPr>
      <w:r w:rsidRPr="004F6F74">
        <w:rPr>
          <w:rFonts w:ascii="Times New Arabic" w:hAnsi="Times New Arabic" w:cs="Times New Arabic"/>
          <w:b/>
          <w:bCs/>
          <w:i/>
          <w:iCs/>
          <w:sz w:val="24"/>
          <w:szCs w:val="24"/>
        </w:rPr>
        <w:t>ABSTRACT</w:t>
      </w:r>
    </w:p>
    <w:p w14:paraId="7F21639D" w14:textId="3BE29F72" w:rsidR="00153C9F" w:rsidRPr="0094254B" w:rsidRDefault="000043AC" w:rsidP="0068780A">
      <w:pPr>
        <w:spacing w:after="0" w:line="360" w:lineRule="auto"/>
        <w:jc w:val="both"/>
        <w:rPr>
          <w:rFonts w:ascii="Times New Arabic" w:hAnsi="Times New Arabic" w:cs="Times New Arabic"/>
          <w:color w:val="000000"/>
          <w:sz w:val="24"/>
          <w:szCs w:val="24"/>
        </w:rPr>
      </w:pPr>
      <w:bookmarkStart w:id="0" w:name="_Hlk125142148"/>
      <w:r w:rsidRPr="000043AC">
        <w:rPr>
          <w:rFonts w:ascii="Times New Arabic" w:hAnsi="Times New Arabic"/>
          <w:sz w:val="24"/>
          <w:szCs w:val="24"/>
        </w:rPr>
        <w:t>Abstract writing begins with research objectives, research methodology, a brief description of the research background, research results, and novelty (new findings). If the abstract is written in English in Times New Roman 12 font with one space, the abstract length is 200–250 words in 1 paragraph (without indentation).</w:t>
      </w:r>
      <w:bookmarkEnd w:id="0"/>
    </w:p>
    <w:p w14:paraId="3EF77A1E" w14:textId="5C7D10E1" w:rsidR="00153C9F" w:rsidRDefault="00153C9F" w:rsidP="0068780A">
      <w:pPr>
        <w:spacing w:after="0" w:line="360" w:lineRule="auto"/>
        <w:jc w:val="both"/>
        <w:rPr>
          <w:rFonts w:ascii="Times New Arabic" w:hAnsi="Times New Arabic" w:cs="Times New Arabic"/>
          <w:sz w:val="24"/>
          <w:szCs w:val="24"/>
          <w:lang w:val="id-ID"/>
        </w:rPr>
      </w:pPr>
      <w:proofErr w:type="gramStart"/>
      <w:r w:rsidRPr="003E3630">
        <w:rPr>
          <w:rFonts w:ascii="Times New Arabic" w:hAnsi="Times New Arabic" w:cs="Times New Arabic"/>
          <w:b/>
          <w:bCs/>
          <w:sz w:val="24"/>
          <w:szCs w:val="24"/>
        </w:rPr>
        <w:t>Keywords</w:t>
      </w:r>
      <w:r w:rsidR="0068780A" w:rsidRPr="003E3630">
        <w:rPr>
          <w:rFonts w:ascii="Times New Arabic" w:hAnsi="Times New Arabic" w:cs="Times New Arabic"/>
          <w:b/>
          <w:bCs/>
          <w:sz w:val="24"/>
          <w:szCs w:val="24"/>
          <w:lang w:val="id-ID"/>
        </w:rPr>
        <w:t xml:space="preserve"> </w:t>
      </w:r>
      <w:r w:rsidRPr="003E3630">
        <w:rPr>
          <w:rFonts w:ascii="Times New Arabic" w:hAnsi="Times New Arabic" w:cs="Times New Arabic"/>
          <w:b/>
          <w:bCs/>
          <w:sz w:val="24"/>
          <w:szCs w:val="24"/>
        </w:rPr>
        <w:t>:</w:t>
      </w:r>
      <w:proofErr w:type="gramEnd"/>
      <w:r w:rsidRPr="004F6F74">
        <w:rPr>
          <w:rFonts w:ascii="Times New Arabic" w:hAnsi="Times New Arabic" w:cs="Times New Arabic"/>
          <w:b/>
          <w:bCs/>
          <w:i/>
          <w:iCs/>
          <w:sz w:val="24"/>
          <w:szCs w:val="24"/>
        </w:rPr>
        <w:t xml:space="preserve"> </w:t>
      </w:r>
      <w:r w:rsidRPr="004F6F74">
        <w:rPr>
          <w:rFonts w:ascii="Times New Arabic" w:hAnsi="Times New Arabic" w:cs="Times New Arabic"/>
          <w:sz w:val="24"/>
          <w:szCs w:val="24"/>
        </w:rPr>
        <w:t xml:space="preserve">3-6 </w:t>
      </w:r>
      <w:r w:rsidR="000043AC">
        <w:rPr>
          <w:rFonts w:ascii="Times New Arabic" w:hAnsi="Times New Arabic" w:cs="Times New Arabic"/>
          <w:sz w:val="24"/>
          <w:szCs w:val="24"/>
          <w:lang w:val="id-ID"/>
        </w:rPr>
        <w:t>words</w:t>
      </w:r>
    </w:p>
    <w:p w14:paraId="7697B6DA" w14:textId="77777777" w:rsidR="009705E1" w:rsidRDefault="009705E1" w:rsidP="0068780A">
      <w:pPr>
        <w:spacing w:after="0" w:line="360" w:lineRule="auto"/>
        <w:jc w:val="both"/>
        <w:rPr>
          <w:rFonts w:ascii="Times New Arabic" w:hAnsi="Times New Arabic" w:cs="Times New Arabic"/>
          <w:sz w:val="24"/>
          <w:szCs w:val="24"/>
          <w:lang w:val="id-ID"/>
        </w:rPr>
        <w:sectPr w:rsidR="009705E1" w:rsidSect="00423E9A">
          <w:headerReference w:type="default" r:id="rId10"/>
          <w:footerReference w:type="even" r:id="rId11"/>
          <w:footerReference w:type="default" r:id="rId12"/>
          <w:type w:val="continuous"/>
          <w:pgSz w:w="11906" w:h="16838" w:code="9"/>
          <w:pgMar w:top="1134" w:right="1134" w:bottom="1134" w:left="1134" w:header="510" w:footer="227" w:gutter="0"/>
          <w:cols w:space="708"/>
          <w:docGrid w:linePitch="360"/>
        </w:sectPr>
      </w:pPr>
    </w:p>
    <w:p w14:paraId="0903F69D" w14:textId="77777777" w:rsidR="00DE1C4E" w:rsidRPr="00DE1C4E" w:rsidRDefault="00DE1C4E" w:rsidP="00423E9A">
      <w:pPr>
        <w:spacing w:after="0" w:line="360" w:lineRule="auto"/>
        <w:jc w:val="both"/>
        <w:rPr>
          <w:rFonts w:ascii="Times New Arabic" w:hAnsi="Times New Arabic" w:cs="Times New Arabic"/>
          <w:b/>
          <w:bCs/>
          <w:sz w:val="24"/>
          <w:szCs w:val="24"/>
          <w:lang w:val="id-ID"/>
        </w:rPr>
      </w:pPr>
    </w:p>
    <w:p w14:paraId="1FE2BC4A" w14:textId="159145F8" w:rsidR="00423E9A" w:rsidRPr="00DB09F9" w:rsidRDefault="00423E9A" w:rsidP="00423E9A">
      <w:pPr>
        <w:spacing w:after="0" w:line="360" w:lineRule="auto"/>
        <w:jc w:val="both"/>
        <w:rPr>
          <w:rFonts w:ascii="Times New Arabic" w:hAnsi="Times New Arabic" w:cs="Times New Arabic"/>
          <w:b/>
          <w:bCs/>
          <w:sz w:val="24"/>
          <w:szCs w:val="24"/>
          <w:lang w:val="id-ID"/>
        </w:rPr>
      </w:pPr>
      <w:r w:rsidRPr="00DB09F9">
        <w:rPr>
          <w:rFonts w:ascii="Times New Arabic" w:hAnsi="Times New Arabic" w:cs="Times New Arabic"/>
          <w:b/>
          <w:bCs/>
          <w:sz w:val="24"/>
          <w:szCs w:val="24"/>
          <w:lang w:val="id-ID"/>
        </w:rPr>
        <w:t>INTRODUCTION</w:t>
      </w:r>
    </w:p>
    <w:p w14:paraId="5E983EBD" w14:textId="16989EB0" w:rsidR="00427A03" w:rsidRDefault="00B71E94" w:rsidP="009705E1">
      <w:pPr>
        <w:spacing w:after="0" w:line="360" w:lineRule="auto"/>
        <w:ind w:firstLine="567"/>
        <w:jc w:val="both"/>
        <w:rPr>
          <w:rFonts w:ascii="Times New Arabic" w:hAnsi="Times New Arabic" w:cs="Times New Roman"/>
          <w:color w:val="000000" w:themeColor="text1"/>
          <w:sz w:val="24"/>
          <w:szCs w:val="24"/>
        </w:rPr>
      </w:pPr>
      <w:r w:rsidRPr="00B71E94">
        <w:rPr>
          <w:rFonts w:ascii="Times New Arabic" w:hAnsi="Times New Arabic"/>
          <w:sz w:val="24"/>
          <w:szCs w:val="24"/>
        </w:rPr>
        <w:t>The introductory section contains paragraphs explaining: 1) background; 2) problems according to the research context; 3) results of the literature review; 4) reviews of previous research that are relevan</w:t>
      </w:r>
      <w:r>
        <w:rPr>
          <w:rFonts w:ascii="Times New Arabic" w:hAnsi="Times New Arabic"/>
          <w:sz w:val="24"/>
          <w:szCs w:val="24"/>
        </w:rPr>
        <w:t>t to the research topic</w:t>
      </w:r>
      <w:r>
        <w:rPr>
          <w:rFonts w:ascii="Times New Arabic" w:hAnsi="Times New Arabic"/>
          <w:sz w:val="24"/>
          <w:szCs w:val="24"/>
          <w:lang w:val="id-ID"/>
        </w:rPr>
        <w:t xml:space="preserve"> </w:t>
      </w:r>
      <w:r>
        <w:rPr>
          <w:rFonts w:ascii="Times New Arabic" w:hAnsi="Times New Arabic"/>
          <w:sz w:val="24"/>
          <w:szCs w:val="24"/>
        </w:rPr>
        <w:t>and</w:t>
      </w:r>
      <w:r>
        <w:rPr>
          <w:rFonts w:ascii="Times New Arabic" w:hAnsi="Times New Arabic"/>
          <w:sz w:val="24"/>
          <w:szCs w:val="24"/>
          <w:lang w:val="id-ID"/>
        </w:rPr>
        <w:t xml:space="preserve"> contain </w:t>
      </w:r>
      <w:r w:rsidRPr="00B71E94">
        <w:rPr>
          <w:rFonts w:ascii="Times New Arabic" w:hAnsi="Times New Arabic"/>
          <w:sz w:val="24"/>
          <w:szCs w:val="24"/>
        </w:rPr>
        <w:t>differences from previous research or novelty in research. If the article is in Indonesian or English, it should be written in Times New Roman 12 font with 1.5 spacing. If the article is in Arabic, it is written in traditional Arabic (16 and 1.5 spacing).</w:t>
      </w:r>
      <w:r w:rsidR="00423E9A" w:rsidRPr="00B71E94">
        <w:rPr>
          <w:rFonts w:ascii="Times New Arabic" w:hAnsi="Times New Arabic" w:cs="Times New Roman"/>
          <w:color w:val="000000" w:themeColor="text1"/>
          <w:sz w:val="24"/>
          <w:szCs w:val="24"/>
        </w:rPr>
        <w:t xml:space="preserve"> </w:t>
      </w:r>
    </w:p>
    <w:p w14:paraId="12330254" w14:textId="77777777" w:rsidR="009705E1" w:rsidRPr="004F6F74" w:rsidRDefault="009705E1" w:rsidP="009705E1">
      <w:pPr>
        <w:spacing w:after="0" w:line="360" w:lineRule="auto"/>
        <w:ind w:firstLine="567"/>
        <w:jc w:val="both"/>
        <w:rPr>
          <w:rFonts w:ascii="Times New Arabic" w:hAnsi="Times New Arabic" w:cs="Times New Roman"/>
          <w:color w:val="000000" w:themeColor="text1"/>
          <w:sz w:val="24"/>
          <w:szCs w:val="24"/>
        </w:rPr>
      </w:pPr>
    </w:p>
    <w:p w14:paraId="4BB1A1CB" w14:textId="301451F3" w:rsidR="00423E9A" w:rsidRPr="00DB09F9" w:rsidRDefault="00423E9A" w:rsidP="00423E9A">
      <w:pPr>
        <w:spacing w:after="0" w:line="360" w:lineRule="auto"/>
        <w:jc w:val="both"/>
        <w:rPr>
          <w:rFonts w:ascii="Times New Arabic" w:hAnsi="Times New Arabic" w:cs="Times New Roman"/>
          <w:b/>
          <w:bCs/>
          <w:color w:val="000000" w:themeColor="text1"/>
          <w:sz w:val="24"/>
          <w:szCs w:val="24"/>
          <w:lang w:val="id-ID"/>
        </w:rPr>
      </w:pPr>
      <w:r w:rsidRPr="00DB09F9">
        <w:rPr>
          <w:rFonts w:ascii="Times New Arabic" w:hAnsi="Times New Arabic" w:cs="Times New Roman"/>
          <w:b/>
          <w:bCs/>
          <w:color w:val="000000" w:themeColor="text1"/>
          <w:sz w:val="24"/>
          <w:szCs w:val="24"/>
        </w:rPr>
        <w:t>METHOD</w:t>
      </w:r>
    </w:p>
    <w:p w14:paraId="7898BCE3" w14:textId="3DEEE226" w:rsidR="00423E9A" w:rsidRPr="006B637E" w:rsidRDefault="0064447B" w:rsidP="009705E1">
      <w:pPr>
        <w:spacing w:after="0" w:line="360" w:lineRule="auto"/>
        <w:ind w:firstLine="567"/>
        <w:jc w:val="both"/>
        <w:rPr>
          <w:rFonts w:ascii="Times New Arabic" w:hAnsi="Times New Arabic" w:cs="Times New Roman"/>
          <w:color w:val="000000" w:themeColor="text1"/>
          <w:sz w:val="24"/>
          <w:szCs w:val="24"/>
          <w:lang w:val="id-ID"/>
        </w:rPr>
      </w:pPr>
      <w:r w:rsidRPr="0064447B">
        <w:rPr>
          <w:rFonts w:ascii="Times New Arabic" w:hAnsi="Times New Arabic"/>
          <w:sz w:val="24"/>
          <w:szCs w:val="24"/>
        </w:rPr>
        <w:t>The research method contains paragraphs explaining the type of research, data sources, data collection techniques, and data analysis techniques performed by the researcher. To sharpen research data analysis, it is advisable to use an approach with theories that support research. If the article is in Indonesian or English, it should be written in Times New Arabic 12 font with 1.5 spacing. If the article is in Arabic, it is written in a traditional Arabic font with 16 and 1.5 spacing.</w:t>
      </w:r>
    </w:p>
    <w:p w14:paraId="1A965E62" w14:textId="77777777" w:rsidR="009705E1" w:rsidRPr="004F6F74" w:rsidRDefault="009705E1" w:rsidP="009705E1">
      <w:pPr>
        <w:spacing w:after="0" w:line="360" w:lineRule="auto"/>
        <w:rPr>
          <w:rFonts w:ascii="Times New Arabic" w:hAnsi="Times New Arabic" w:cstheme="majorBidi"/>
          <w:color w:val="000000" w:themeColor="text1"/>
          <w:sz w:val="24"/>
          <w:szCs w:val="24"/>
          <w:lang w:eastAsia="id-ID"/>
        </w:rPr>
      </w:pPr>
    </w:p>
    <w:p w14:paraId="2C70A31C" w14:textId="1E441B36" w:rsidR="00423E9A" w:rsidRPr="00DB09F9" w:rsidRDefault="00423E9A" w:rsidP="00423E9A">
      <w:pPr>
        <w:spacing w:after="0" w:line="360" w:lineRule="auto"/>
        <w:rPr>
          <w:rFonts w:ascii="Times New Arabic" w:hAnsi="Times New Arabic" w:cstheme="majorBidi"/>
          <w:b/>
          <w:bCs/>
          <w:color w:val="000000" w:themeColor="text1"/>
          <w:sz w:val="24"/>
          <w:szCs w:val="24"/>
          <w:lang w:val="id-ID" w:eastAsia="id-ID"/>
        </w:rPr>
      </w:pPr>
      <w:r w:rsidRPr="00281DFB">
        <w:rPr>
          <w:rFonts w:ascii="Times New Arabic" w:hAnsi="Times New Arabic" w:cstheme="majorBidi"/>
          <w:b/>
          <w:bCs/>
          <w:color w:val="000000" w:themeColor="text1"/>
          <w:sz w:val="24"/>
          <w:szCs w:val="24"/>
          <w:lang w:val="id-ID" w:eastAsia="id-ID"/>
        </w:rPr>
        <w:t>RESULT AND DISCUSSION</w:t>
      </w:r>
    </w:p>
    <w:p w14:paraId="782E28DC" w14:textId="1920E1C2" w:rsidR="00423E9A" w:rsidRPr="004712F3" w:rsidRDefault="004712F3" w:rsidP="009705E1">
      <w:pPr>
        <w:spacing w:after="0" w:line="360" w:lineRule="auto"/>
        <w:ind w:firstLine="567"/>
        <w:jc w:val="both"/>
        <w:rPr>
          <w:rFonts w:ascii="Times New Arabic" w:hAnsi="Times New Arabic" w:cs="Times New Roman"/>
          <w:color w:val="000000" w:themeColor="text1"/>
          <w:sz w:val="24"/>
          <w:szCs w:val="24"/>
          <w:lang w:val="id-ID"/>
        </w:rPr>
      </w:pPr>
      <w:r w:rsidRPr="004712F3">
        <w:rPr>
          <w:rFonts w:ascii="Times New Arabic" w:hAnsi="Times New Arabic"/>
          <w:sz w:val="24"/>
          <w:szCs w:val="24"/>
        </w:rPr>
        <w:lastRenderedPageBreak/>
        <w:t>The research results contain an explanation of the results of the analysis related to the research questions, while the discussion contains the meaning of the results and comparisons with theories and/or similar research results. If the article is in Indonesian or English, it should be written in Times New Arabic 12 font with 1.5 spacing. If the article is in Arabic, it is written in Traditional Arabic (16) with 1.5 spacing.</w:t>
      </w:r>
    </w:p>
    <w:p w14:paraId="7CF17D2D" w14:textId="19DA0858" w:rsidR="00427A03" w:rsidRDefault="00805C3A" w:rsidP="00740343">
      <w:pPr>
        <w:spacing w:after="0" w:line="360" w:lineRule="auto"/>
        <w:ind w:left="284" w:firstLine="567"/>
        <w:jc w:val="both"/>
        <w:rPr>
          <w:rFonts w:ascii="Times New Arabic" w:hAnsi="Times New Arabic" w:cstheme="majorBidi"/>
          <w:b/>
          <w:bCs/>
          <w:color w:val="000000" w:themeColor="text1"/>
          <w:sz w:val="24"/>
          <w:szCs w:val="24"/>
          <w:lang w:eastAsia="id-ID"/>
        </w:rPr>
      </w:pPr>
      <w:r w:rsidRPr="004712F3">
        <w:rPr>
          <w:rFonts w:ascii="Times New Arabic" w:hAnsi="Times New Arabic"/>
          <w:noProof/>
          <w:sz w:val="24"/>
          <w:szCs w:val="24"/>
          <w:lang w:val="id-ID" w:eastAsia="id-ID"/>
        </w:rPr>
        <w:drawing>
          <wp:anchor distT="0" distB="0" distL="114300" distR="114300" simplePos="0" relativeHeight="251654656" behindDoc="0" locked="0" layoutInCell="1" allowOverlap="1" wp14:anchorId="15AC43DC" wp14:editId="350A9D43">
            <wp:simplePos x="0" y="0"/>
            <wp:positionH relativeFrom="column">
              <wp:posOffset>1356995</wp:posOffset>
            </wp:positionH>
            <wp:positionV relativeFrom="paragraph">
              <wp:posOffset>110490</wp:posOffset>
            </wp:positionV>
            <wp:extent cx="2533650" cy="121475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17979" r="3763"/>
                    <a:stretch/>
                  </pic:blipFill>
                  <pic:spPr bwMode="auto">
                    <a:xfrm>
                      <a:off x="0" y="0"/>
                      <a:ext cx="2533650" cy="1214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21EC7F" w14:textId="10E722E9" w:rsidR="00427A03" w:rsidRDefault="00427A03" w:rsidP="00740343">
      <w:pPr>
        <w:spacing w:after="0" w:line="360" w:lineRule="auto"/>
        <w:ind w:left="284" w:firstLine="567"/>
        <w:jc w:val="both"/>
        <w:rPr>
          <w:rFonts w:ascii="Times New Arabic" w:hAnsi="Times New Arabic" w:cstheme="majorBidi"/>
          <w:b/>
          <w:bCs/>
          <w:color w:val="000000" w:themeColor="text1"/>
          <w:sz w:val="24"/>
          <w:szCs w:val="24"/>
          <w:lang w:eastAsia="id-ID"/>
        </w:rPr>
      </w:pPr>
    </w:p>
    <w:p w14:paraId="546ECE54" w14:textId="25492D2F" w:rsidR="00C86F1C" w:rsidRDefault="00C86F1C" w:rsidP="00C86F1C">
      <w:pPr>
        <w:spacing w:after="0" w:line="360" w:lineRule="auto"/>
        <w:ind w:left="284" w:firstLine="567"/>
        <w:jc w:val="both"/>
        <w:rPr>
          <w:rFonts w:ascii="Times New Arabic" w:hAnsi="Times New Arabic" w:cstheme="majorBidi"/>
          <w:b/>
          <w:bCs/>
          <w:color w:val="000000" w:themeColor="text1"/>
          <w:sz w:val="24"/>
          <w:szCs w:val="24"/>
          <w:lang w:val="id-ID" w:eastAsia="id-ID"/>
        </w:rPr>
      </w:pPr>
    </w:p>
    <w:p w14:paraId="0513A27A" w14:textId="629BD934" w:rsidR="00C86F1C" w:rsidRDefault="00C86F1C" w:rsidP="00C86F1C">
      <w:pPr>
        <w:spacing w:after="0" w:line="360" w:lineRule="auto"/>
        <w:ind w:left="284" w:firstLine="567"/>
        <w:jc w:val="both"/>
        <w:rPr>
          <w:rFonts w:ascii="Times New Arabic" w:hAnsi="Times New Arabic" w:cstheme="majorBidi"/>
          <w:b/>
          <w:bCs/>
          <w:color w:val="000000" w:themeColor="text1"/>
          <w:sz w:val="24"/>
          <w:szCs w:val="24"/>
          <w:lang w:val="id-ID" w:eastAsia="id-ID"/>
        </w:rPr>
      </w:pPr>
    </w:p>
    <w:p w14:paraId="5D4CCD1A" w14:textId="77777777" w:rsidR="00C86F1C" w:rsidRDefault="00C86F1C" w:rsidP="00C86F1C">
      <w:pPr>
        <w:spacing w:after="0" w:line="360" w:lineRule="auto"/>
        <w:ind w:left="284" w:firstLine="567"/>
        <w:jc w:val="both"/>
        <w:rPr>
          <w:rFonts w:ascii="Times New Arabic" w:hAnsi="Times New Arabic" w:cstheme="majorBidi"/>
          <w:b/>
          <w:bCs/>
          <w:color w:val="000000" w:themeColor="text1"/>
          <w:sz w:val="24"/>
          <w:szCs w:val="24"/>
          <w:lang w:val="id-ID" w:eastAsia="id-ID"/>
        </w:rPr>
      </w:pPr>
    </w:p>
    <w:p w14:paraId="666553C8" w14:textId="0D984E4E" w:rsidR="00C86F1C" w:rsidRDefault="00EE4A48" w:rsidP="00C86F1C">
      <w:pPr>
        <w:spacing w:after="0" w:line="360" w:lineRule="auto"/>
        <w:ind w:left="284" w:firstLine="567"/>
        <w:jc w:val="both"/>
        <w:rPr>
          <w:rFonts w:ascii="Times New Arabic" w:hAnsi="Times New Arabic" w:cstheme="majorBidi"/>
          <w:b/>
          <w:bCs/>
          <w:color w:val="000000" w:themeColor="text1"/>
          <w:sz w:val="24"/>
          <w:szCs w:val="24"/>
          <w:lang w:val="id-ID" w:eastAsia="id-ID"/>
        </w:rPr>
      </w:pPr>
      <w:r>
        <w:rPr>
          <w:noProof/>
          <w:lang w:val="id-ID" w:eastAsia="id-ID"/>
        </w:rPr>
        <mc:AlternateContent>
          <mc:Choice Requires="wps">
            <w:drawing>
              <wp:anchor distT="0" distB="0" distL="114300" distR="114300" simplePos="0" relativeHeight="251659776" behindDoc="0" locked="0" layoutInCell="1" allowOverlap="1" wp14:anchorId="3C47F66C" wp14:editId="7D2056D7">
                <wp:simplePos x="0" y="0"/>
                <wp:positionH relativeFrom="column">
                  <wp:posOffset>1152525</wp:posOffset>
                </wp:positionH>
                <wp:positionV relativeFrom="paragraph">
                  <wp:posOffset>59055</wp:posOffset>
                </wp:positionV>
                <wp:extent cx="2956560" cy="6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956560" cy="635"/>
                        </a:xfrm>
                        <a:prstGeom prst="rect">
                          <a:avLst/>
                        </a:prstGeom>
                        <a:solidFill>
                          <a:prstClr val="white"/>
                        </a:solidFill>
                        <a:ln>
                          <a:noFill/>
                        </a:ln>
                      </wps:spPr>
                      <wps:txbx>
                        <w:txbxContent>
                          <w:p w14:paraId="6A33E335" w14:textId="31B3F692" w:rsidR="00543FAF" w:rsidRPr="006101B5" w:rsidRDefault="006101B5" w:rsidP="00543FAF">
                            <w:pPr>
                              <w:pStyle w:val="Caption"/>
                              <w:rPr>
                                <w:rFonts w:ascii="Times New Arabic" w:hAnsi="Times New Arabic"/>
                                <w:noProof/>
                                <w:sz w:val="24"/>
                                <w:szCs w:val="24"/>
                                <w:lang w:val="id-ID"/>
                              </w:rPr>
                            </w:pPr>
                            <w:r>
                              <w:rPr>
                                <w:rFonts w:ascii="Times New Arabic" w:hAnsi="Times New Arabic"/>
                                <w:sz w:val="24"/>
                                <w:szCs w:val="24"/>
                                <w:lang w:val="id-ID"/>
                              </w:rPr>
                              <w:t>Picture 1 Example of  imageand descriptions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47F66C" id="_x0000_t202" coordsize="21600,21600" o:spt="202" path="m,l,21600r21600,l21600,xe">
                <v:stroke joinstyle="miter"/>
                <v:path gradientshapeok="t" o:connecttype="rect"/>
              </v:shapetype>
              <v:shape id="Text Box 14" o:spid="_x0000_s1026" type="#_x0000_t202" style="position:absolute;left:0;text-align:left;margin-left:90.75pt;margin-top:4.65pt;width:232.8pt;height:.0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" stroked="f">
                <v:textbox style="mso-fit-shape-to-text:t" inset="0,0,0,0">
                  <w:txbxContent>
                    <w:p w14:paraId="6A33E335" w14:textId="31B3F692" w:rsidR="00543FAF" w:rsidRPr="006101B5" w:rsidRDefault="006101B5" w:rsidP="00543FAF">
                      <w:pPr>
                        <w:pStyle w:val="Caption"/>
                        <w:rPr>
                          <w:rFonts w:ascii="Times New Arabic" w:hAnsi="Times New Arabic"/>
                          <w:noProof/>
                          <w:sz w:val="24"/>
                          <w:szCs w:val="24"/>
                          <w:lang w:val="id-ID"/>
                        </w:rPr>
                      </w:pPr>
                      <w:r>
                        <w:rPr>
                          <w:rFonts w:ascii="Times New Arabic" w:hAnsi="Times New Arabic"/>
                          <w:sz w:val="24"/>
                          <w:szCs w:val="24"/>
                          <w:lang w:val="id-ID"/>
                        </w:rPr>
                        <w:t>Picture 1 Example of  imageand descriptions</w:t>
                      </w:r>
                    </w:p>
                  </w:txbxContent>
                </v:textbox>
                <w10:wrap type="square"/>
              </v:shape>
            </w:pict>
          </mc:Fallback>
        </mc:AlternateContent>
      </w:r>
    </w:p>
    <w:p w14:paraId="584C0ABA" w14:textId="0BA68065" w:rsidR="00C86F1C" w:rsidRDefault="00C86F1C" w:rsidP="00C86F1C">
      <w:pPr>
        <w:spacing w:after="0" w:line="360" w:lineRule="auto"/>
        <w:ind w:left="284" w:firstLine="567"/>
        <w:jc w:val="both"/>
        <w:rPr>
          <w:rFonts w:ascii="Times New Arabic" w:hAnsi="Times New Arabic" w:cstheme="majorBidi"/>
          <w:b/>
          <w:bCs/>
          <w:color w:val="000000" w:themeColor="text1"/>
          <w:sz w:val="24"/>
          <w:szCs w:val="24"/>
          <w:lang w:val="id-ID" w:eastAsia="id-ID"/>
        </w:rPr>
      </w:pPr>
    </w:p>
    <w:p w14:paraId="6466E2AD" w14:textId="10257C88" w:rsidR="00DE1C4E" w:rsidRDefault="00EE4A48" w:rsidP="009705E1">
      <w:pPr>
        <w:spacing w:after="0" w:line="360" w:lineRule="auto"/>
        <w:ind w:left="284" w:firstLine="567"/>
        <w:jc w:val="both"/>
        <w:rPr>
          <w:rFonts w:ascii="Times New Arabic" w:hAnsi="Times New Arabic" w:cstheme="majorBidi"/>
          <w:b/>
          <w:bCs/>
          <w:color w:val="000000" w:themeColor="text1"/>
          <w:sz w:val="24"/>
          <w:szCs w:val="24"/>
          <w:lang w:val="id-ID" w:eastAsia="id-ID"/>
        </w:rPr>
      </w:pPr>
      <w:r>
        <w:rPr>
          <w:noProof/>
          <w:lang w:val="id-ID" w:eastAsia="id-ID"/>
        </w:rPr>
        <mc:AlternateContent>
          <mc:Choice Requires="wps">
            <w:drawing>
              <wp:anchor distT="0" distB="0" distL="0" distR="0" simplePos="0" relativeHeight="251652608" behindDoc="0" locked="0" layoutInCell="1" allowOverlap="1" wp14:anchorId="282E26EC" wp14:editId="79418E50">
                <wp:simplePos x="0" y="0"/>
                <wp:positionH relativeFrom="page">
                  <wp:posOffset>2007870</wp:posOffset>
                </wp:positionH>
                <wp:positionV relativeFrom="page">
                  <wp:posOffset>3994785</wp:posOffset>
                </wp:positionV>
                <wp:extent cx="3018790" cy="14344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43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D4AA6" w14:textId="2F8F1292" w:rsidR="00BF7256" w:rsidRPr="006101B5" w:rsidRDefault="006101B5" w:rsidP="00BF7256">
                            <w:pPr>
                              <w:pStyle w:val="Body"/>
                              <w:spacing w:after="86"/>
                              <w:ind w:firstLine="0"/>
                              <w:rPr>
                                <w:rFonts w:ascii="Times New Arabic" w:hAnsi="Times New Arabic"/>
                                <w:sz w:val="24"/>
                                <w:szCs w:val="24"/>
                              </w:rPr>
                            </w:pPr>
                            <w:r>
                              <w:rPr>
                                <w:rFonts w:ascii="Times New Arabic" w:hAnsi="Times New Arabic"/>
                                <w:b/>
                                <w:sz w:val="24"/>
                                <w:szCs w:val="24"/>
                              </w:rPr>
                              <w:t>Tab</w:t>
                            </w:r>
                            <w:r w:rsidR="00BF7256" w:rsidRPr="00BF7256">
                              <w:rPr>
                                <w:rFonts w:ascii="Times New Arabic" w:hAnsi="Times New Arabic"/>
                                <w:b/>
                                <w:sz w:val="24"/>
                                <w:szCs w:val="24"/>
                              </w:rPr>
                              <w:t>l</w:t>
                            </w:r>
                            <w:r>
                              <w:rPr>
                                <w:rFonts w:ascii="Times New Arabic" w:hAnsi="Times New Arabic"/>
                                <w:b/>
                                <w:sz w:val="24"/>
                                <w:szCs w:val="24"/>
                              </w:rPr>
                              <w:t>e</w:t>
                            </w:r>
                            <w:r w:rsidR="00BF7256" w:rsidRPr="00BF7256">
                              <w:rPr>
                                <w:rFonts w:ascii="Times New Arabic" w:hAnsi="Times New Arabic"/>
                                <w:b/>
                                <w:sz w:val="24"/>
                                <w:szCs w:val="24"/>
                              </w:rPr>
                              <w:t xml:space="preserve"> </w:t>
                            </w:r>
                            <w:r w:rsidR="00BF7256" w:rsidRPr="00BF7256">
                              <w:rPr>
                                <w:rFonts w:ascii="Times New Arabic" w:hAnsi="Times New Arabic"/>
                                <w:b/>
                                <w:sz w:val="24"/>
                                <w:szCs w:val="24"/>
                              </w:rPr>
                              <w:fldChar w:fldCharType="begin"/>
                            </w:r>
                            <w:r w:rsidR="00BF7256" w:rsidRPr="00BF7256">
                              <w:rPr>
                                <w:rFonts w:ascii="Times New Arabic" w:hAnsi="Times New Arabic"/>
                                <w:b/>
                                <w:sz w:val="24"/>
                                <w:szCs w:val="24"/>
                              </w:rPr>
                              <w:instrText xml:space="preserve"> SEQ "Tabel" \* ARABIC </w:instrText>
                            </w:r>
                            <w:r w:rsidR="00BF7256" w:rsidRPr="00BF7256">
                              <w:rPr>
                                <w:rFonts w:ascii="Times New Arabic" w:hAnsi="Times New Arabic"/>
                                <w:b/>
                                <w:sz w:val="24"/>
                                <w:szCs w:val="24"/>
                              </w:rPr>
                              <w:fldChar w:fldCharType="separate"/>
                            </w:r>
                            <w:r w:rsidR="00BF7256" w:rsidRPr="00BF7256">
                              <w:rPr>
                                <w:rFonts w:ascii="Times New Arabic" w:hAnsi="Times New Arabic"/>
                                <w:b/>
                                <w:noProof/>
                                <w:sz w:val="24"/>
                                <w:szCs w:val="24"/>
                              </w:rPr>
                              <w:t>1</w:t>
                            </w:r>
                            <w:r w:rsidR="00BF7256" w:rsidRPr="00BF7256">
                              <w:rPr>
                                <w:rFonts w:ascii="Times New Arabic" w:hAnsi="Times New Arabic"/>
                                <w:b/>
                                <w:sz w:val="24"/>
                                <w:szCs w:val="24"/>
                              </w:rPr>
                              <w:fldChar w:fldCharType="end"/>
                            </w:r>
                            <w:r w:rsidR="00BF7256" w:rsidRPr="00BF7256">
                              <w:rPr>
                                <w:rFonts w:ascii="Times New Arabic" w:hAnsi="Times New Arabic"/>
                                <w:sz w:val="24"/>
                                <w:szCs w:val="24"/>
                              </w:rPr>
                              <w:t xml:space="preserve">. </w:t>
                            </w:r>
                            <w:r>
                              <w:rPr>
                                <w:rFonts w:ascii="Times New Arabic" w:hAnsi="Times New Arabic"/>
                                <w:sz w:val="24"/>
                                <w:szCs w:val="24"/>
                              </w:rPr>
                              <w:t>List of student name</w:t>
                            </w:r>
                          </w:p>
                          <w:tbl>
                            <w:tblPr>
                              <w:tblW w:w="0" w:type="auto"/>
                              <w:tblInd w:w="108" w:type="dxa"/>
                              <w:tblLayout w:type="fixed"/>
                              <w:tblLook w:val="0000" w:firstRow="0" w:lastRow="0" w:firstColumn="0" w:lastColumn="0" w:noHBand="0" w:noVBand="0"/>
                            </w:tblPr>
                            <w:tblGrid>
                              <w:gridCol w:w="885"/>
                              <w:gridCol w:w="2191"/>
                              <w:gridCol w:w="1460"/>
                            </w:tblGrid>
                            <w:tr w:rsidR="00BF7256" w:rsidRPr="00BF7256" w14:paraId="01132285" w14:textId="77777777" w:rsidTr="00BF7256">
                              <w:tc>
                                <w:tcPr>
                                  <w:tcW w:w="885" w:type="dxa"/>
                                  <w:tcBorders>
                                    <w:top w:val="single" w:sz="4" w:space="0" w:color="000000"/>
                                    <w:bottom w:val="single" w:sz="4" w:space="0" w:color="000000"/>
                                  </w:tcBorders>
                                  <w:shd w:val="clear" w:color="auto" w:fill="auto"/>
                                </w:tcPr>
                                <w:p w14:paraId="0CA59122"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b/>
                                      <w:sz w:val="24"/>
                                      <w:szCs w:val="24"/>
                                    </w:rPr>
                                    <w:t>No</w:t>
                                  </w:r>
                                </w:p>
                              </w:tc>
                              <w:tc>
                                <w:tcPr>
                                  <w:tcW w:w="2191" w:type="dxa"/>
                                  <w:tcBorders>
                                    <w:top w:val="single" w:sz="4" w:space="0" w:color="000000"/>
                                    <w:bottom w:val="single" w:sz="4" w:space="0" w:color="000000"/>
                                  </w:tcBorders>
                                  <w:shd w:val="clear" w:color="auto" w:fill="auto"/>
                                </w:tcPr>
                                <w:p w14:paraId="46BD7C20" w14:textId="7ADF0333" w:rsidR="00BF7256" w:rsidRPr="00BF7256" w:rsidRDefault="006101B5">
                                  <w:pPr>
                                    <w:pStyle w:val="Body"/>
                                    <w:ind w:firstLine="0"/>
                                    <w:jc w:val="center"/>
                                    <w:rPr>
                                      <w:rFonts w:ascii="Times New Arabic" w:hAnsi="Times New Arabic"/>
                                      <w:sz w:val="24"/>
                                      <w:szCs w:val="24"/>
                                    </w:rPr>
                                  </w:pPr>
                                  <w:r>
                                    <w:rPr>
                                      <w:rFonts w:ascii="Times New Arabic" w:hAnsi="Times New Arabic"/>
                                      <w:b/>
                                      <w:sz w:val="24"/>
                                      <w:szCs w:val="24"/>
                                    </w:rPr>
                                    <w:t>Student Name</w:t>
                                  </w:r>
                                </w:p>
                              </w:tc>
                              <w:tc>
                                <w:tcPr>
                                  <w:tcW w:w="1460" w:type="dxa"/>
                                  <w:tcBorders>
                                    <w:top w:val="single" w:sz="4" w:space="0" w:color="000000"/>
                                    <w:bottom w:val="single" w:sz="4" w:space="0" w:color="000000"/>
                                  </w:tcBorders>
                                  <w:shd w:val="clear" w:color="auto" w:fill="auto"/>
                                </w:tcPr>
                                <w:p w14:paraId="6E4FA8FF" w14:textId="09BA13C7" w:rsidR="00BF7256" w:rsidRPr="00BF7256" w:rsidRDefault="006101B5" w:rsidP="00BF7256">
                                  <w:pPr>
                                    <w:pStyle w:val="Body"/>
                                    <w:ind w:firstLine="0"/>
                                    <w:rPr>
                                      <w:rFonts w:ascii="Times New Arabic" w:hAnsi="Times New Arabic"/>
                                      <w:sz w:val="24"/>
                                      <w:szCs w:val="24"/>
                                    </w:rPr>
                                  </w:pPr>
                                  <w:r>
                                    <w:rPr>
                                      <w:rFonts w:ascii="Times New Arabic" w:hAnsi="Times New Arabic"/>
                                      <w:b/>
                                      <w:sz w:val="24"/>
                                      <w:szCs w:val="24"/>
                                    </w:rPr>
                                    <w:t>Major</w:t>
                                  </w:r>
                                </w:p>
                              </w:tc>
                            </w:tr>
                            <w:tr w:rsidR="00BF7256" w:rsidRPr="00BF7256" w14:paraId="69393829" w14:textId="77777777" w:rsidTr="00BF7256">
                              <w:tc>
                                <w:tcPr>
                                  <w:tcW w:w="885" w:type="dxa"/>
                                  <w:tcBorders>
                                    <w:top w:val="single" w:sz="4" w:space="0" w:color="000000"/>
                                  </w:tcBorders>
                                  <w:shd w:val="clear" w:color="auto" w:fill="auto"/>
                                </w:tcPr>
                                <w:p w14:paraId="562000BD"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sz w:val="24"/>
                                      <w:szCs w:val="24"/>
                                    </w:rPr>
                                    <w:t>1</w:t>
                                  </w:r>
                                </w:p>
                              </w:tc>
                              <w:tc>
                                <w:tcPr>
                                  <w:tcW w:w="2191" w:type="dxa"/>
                                  <w:tcBorders>
                                    <w:top w:val="single" w:sz="4" w:space="0" w:color="000000"/>
                                  </w:tcBorders>
                                  <w:shd w:val="clear" w:color="auto" w:fill="auto"/>
                                </w:tcPr>
                                <w:p w14:paraId="24C923E3" w14:textId="4DE7196E" w:rsidR="00BF7256" w:rsidRPr="00BF7256" w:rsidRDefault="00BF7256">
                                  <w:pPr>
                                    <w:pStyle w:val="Body"/>
                                    <w:ind w:firstLine="0"/>
                                    <w:jc w:val="left"/>
                                    <w:rPr>
                                      <w:rFonts w:ascii="Times New Arabic" w:hAnsi="Times New Arabic"/>
                                      <w:sz w:val="24"/>
                                      <w:szCs w:val="24"/>
                                    </w:rPr>
                                  </w:pPr>
                                  <w:r>
                                    <w:rPr>
                                      <w:rFonts w:ascii="Times New Arabic" w:hAnsi="Times New Arabic"/>
                                      <w:sz w:val="24"/>
                                      <w:szCs w:val="24"/>
                                    </w:rPr>
                                    <w:t>Angger Bimantara</w:t>
                                  </w:r>
                                </w:p>
                              </w:tc>
                              <w:tc>
                                <w:tcPr>
                                  <w:tcW w:w="1460" w:type="dxa"/>
                                  <w:tcBorders>
                                    <w:top w:val="single" w:sz="4" w:space="0" w:color="000000"/>
                                  </w:tcBorders>
                                  <w:shd w:val="clear" w:color="auto" w:fill="auto"/>
                                </w:tcPr>
                                <w:p w14:paraId="53727682" w14:textId="1DC2A2A2" w:rsidR="00BF7256" w:rsidRPr="00BF7256" w:rsidRDefault="00BF7256">
                                  <w:pPr>
                                    <w:pStyle w:val="Body"/>
                                    <w:ind w:firstLine="0"/>
                                    <w:rPr>
                                      <w:rFonts w:ascii="Times New Arabic" w:hAnsi="Times New Arabic"/>
                                      <w:sz w:val="24"/>
                                      <w:szCs w:val="24"/>
                                    </w:rPr>
                                  </w:pPr>
                                  <w:r>
                                    <w:rPr>
                                      <w:rFonts w:ascii="Times New Arabic" w:hAnsi="Times New Arabic"/>
                                      <w:sz w:val="24"/>
                                      <w:szCs w:val="24"/>
                                    </w:rPr>
                                    <w:t>KPI</w:t>
                                  </w:r>
                                </w:p>
                              </w:tc>
                            </w:tr>
                            <w:tr w:rsidR="00BF7256" w:rsidRPr="00BF7256" w14:paraId="50EC0BAB" w14:textId="77777777" w:rsidTr="009705E1">
                              <w:trPr>
                                <w:trHeight w:val="80"/>
                              </w:trPr>
                              <w:tc>
                                <w:tcPr>
                                  <w:tcW w:w="885" w:type="dxa"/>
                                  <w:shd w:val="clear" w:color="auto" w:fill="auto"/>
                                </w:tcPr>
                                <w:p w14:paraId="532C5C0D"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sz w:val="24"/>
                                      <w:szCs w:val="24"/>
                                    </w:rPr>
                                    <w:t>2</w:t>
                                  </w:r>
                                </w:p>
                              </w:tc>
                              <w:tc>
                                <w:tcPr>
                                  <w:tcW w:w="2191" w:type="dxa"/>
                                  <w:shd w:val="clear" w:color="auto" w:fill="auto"/>
                                </w:tcPr>
                                <w:p w14:paraId="67D452C9" w14:textId="0CA4773F" w:rsidR="00BF7256" w:rsidRPr="00BF7256" w:rsidRDefault="00BF7256">
                                  <w:pPr>
                                    <w:pStyle w:val="Body"/>
                                    <w:ind w:firstLine="0"/>
                                    <w:jc w:val="left"/>
                                    <w:rPr>
                                      <w:rFonts w:ascii="Times New Arabic" w:hAnsi="Times New Arabic"/>
                                      <w:sz w:val="24"/>
                                      <w:szCs w:val="24"/>
                                    </w:rPr>
                                  </w:pPr>
                                  <w:r>
                                    <w:rPr>
                                      <w:rFonts w:ascii="Times New Arabic" w:hAnsi="Times New Arabic"/>
                                      <w:sz w:val="24"/>
                                      <w:szCs w:val="24"/>
                                    </w:rPr>
                                    <w:t>M. Wahyu Abdi N.</w:t>
                                  </w:r>
                                </w:p>
                              </w:tc>
                              <w:tc>
                                <w:tcPr>
                                  <w:tcW w:w="1460" w:type="dxa"/>
                                  <w:shd w:val="clear" w:color="auto" w:fill="auto"/>
                                </w:tcPr>
                                <w:p w14:paraId="5778D0B8" w14:textId="663B5C71" w:rsidR="00BF7256" w:rsidRPr="00BF7256" w:rsidRDefault="00BF7256">
                                  <w:pPr>
                                    <w:pStyle w:val="Body"/>
                                    <w:ind w:firstLine="0"/>
                                    <w:rPr>
                                      <w:rFonts w:ascii="Times New Arabic" w:hAnsi="Times New Arabic"/>
                                      <w:sz w:val="24"/>
                                      <w:szCs w:val="24"/>
                                    </w:rPr>
                                  </w:pPr>
                                  <w:r>
                                    <w:rPr>
                                      <w:rFonts w:ascii="Times New Arabic" w:hAnsi="Times New Arabic"/>
                                      <w:sz w:val="24"/>
                                      <w:szCs w:val="24"/>
                                    </w:rPr>
                                    <w:t>KPI</w:t>
                                  </w:r>
                                </w:p>
                              </w:tc>
                            </w:tr>
                            <w:tr w:rsidR="00BF7256" w:rsidRPr="00BF7256" w14:paraId="26B0445F" w14:textId="77777777" w:rsidTr="00BF7256">
                              <w:tc>
                                <w:tcPr>
                                  <w:tcW w:w="885" w:type="dxa"/>
                                  <w:shd w:val="clear" w:color="auto" w:fill="auto"/>
                                </w:tcPr>
                                <w:p w14:paraId="0A887D62"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sz w:val="24"/>
                                      <w:szCs w:val="24"/>
                                    </w:rPr>
                                    <w:t>3</w:t>
                                  </w:r>
                                </w:p>
                              </w:tc>
                              <w:tc>
                                <w:tcPr>
                                  <w:tcW w:w="2191" w:type="dxa"/>
                                  <w:shd w:val="clear" w:color="auto" w:fill="auto"/>
                                </w:tcPr>
                                <w:p w14:paraId="313EDF69" w14:textId="13DCB22F" w:rsidR="00BF7256" w:rsidRPr="00BF7256" w:rsidRDefault="00BF7256">
                                  <w:pPr>
                                    <w:pStyle w:val="Body"/>
                                    <w:ind w:firstLine="0"/>
                                    <w:jc w:val="left"/>
                                    <w:rPr>
                                      <w:rFonts w:ascii="Times New Arabic" w:hAnsi="Times New Arabic"/>
                                      <w:sz w:val="24"/>
                                      <w:szCs w:val="24"/>
                                    </w:rPr>
                                  </w:pPr>
                                  <w:r>
                                    <w:rPr>
                                      <w:rFonts w:ascii="Times New Arabic" w:hAnsi="Times New Arabic"/>
                                      <w:sz w:val="24"/>
                                      <w:szCs w:val="24"/>
                                    </w:rPr>
                                    <w:t>Imam Rohhani</w:t>
                                  </w:r>
                                </w:p>
                              </w:tc>
                              <w:tc>
                                <w:tcPr>
                                  <w:tcW w:w="1460" w:type="dxa"/>
                                  <w:shd w:val="clear" w:color="auto" w:fill="auto"/>
                                </w:tcPr>
                                <w:p w14:paraId="540D8B92" w14:textId="0B4FEBE8" w:rsidR="00BF7256" w:rsidRPr="00BF7256" w:rsidRDefault="00BF7256">
                                  <w:pPr>
                                    <w:pStyle w:val="Body"/>
                                    <w:ind w:firstLine="0"/>
                                    <w:rPr>
                                      <w:rFonts w:ascii="Times New Arabic" w:hAnsi="Times New Arabic"/>
                                      <w:sz w:val="24"/>
                                      <w:szCs w:val="24"/>
                                    </w:rPr>
                                  </w:pPr>
                                  <w:r>
                                    <w:rPr>
                                      <w:rFonts w:ascii="Times New Arabic" w:hAnsi="Times New Arabic"/>
                                      <w:sz w:val="24"/>
                                      <w:szCs w:val="24"/>
                                    </w:rPr>
                                    <w:t>MPI</w:t>
                                  </w:r>
                                </w:p>
                              </w:tc>
                            </w:tr>
                            <w:tr w:rsidR="00BF7256" w:rsidRPr="00BF7256" w14:paraId="0212DE0D" w14:textId="77777777" w:rsidTr="00BF7256">
                              <w:tc>
                                <w:tcPr>
                                  <w:tcW w:w="885" w:type="dxa"/>
                                  <w:tcBorders>
                                    <w:bottom w:val="single" w:sz="4" w:space="0" w:color="000000"/>
                                  </w:tcBorders>
                                  <w:shd w:val="clear" w:color="auto" w:fill="auto"/>
                                </w:tcPr>
                                <w:p w14:paraId="533BAC4E"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sz w:val="24"/>
                                      <w:szCs w:val="24"/>
                                    </w:rPr>
                                    <w:t>4</w:t>
                                  </w:r>
                                </w:p>
                              </w:tc>
                              <w:tc>
                                <w:tcPr>
                                  <w:tcW w:w="2191" w:type="dxa"/>
                                  <w:tcBorders>
                                    <w:bottom w:val="single" w:sz="4" w:space="0" w:color="000000"/>
                                  </w:tcBorders>
                                  <w:shd w:val="clear" w:color="auto" w:fill="auto"/>
                                </w:tcPr>
                                <w:p w14:paraId="334E043A" w14:textId="1F2C4D51" w:rsidR="00BF7256" w:rsidRPr="00BF7256" w:rsidRDefault="00BF7256">
                                  <w:pPr>
                                    <w:pStyle w:val="Body"/>
                                    <w:ind w:firstLine="0"/>
                                    <w:jc w:val="left"/>
                                    <w:rPr>
                                      <w:rFonts w:ascii="Times New Arabic" w:hAnsi="Times New Arabic"/>
                                      <w:sz w:val="24"/>
                                      <w:szCs w:val="24"/>
                                    </w:rPr>
                                  </w:pPr>
                                  <w:r>
                                    <w:rPr>
                                      <w:rFonts w:ascii="Times New Arabic" w:hAnsi="Times New Arabic"/>
                                      <w:sz w:val="24"/>
                                      <w:szCs w:val="24"/>
                                    </w:rPr>
                                    <w:t>Moch. Danu K.</w:t>
                                  </w:r>
                                </w:p>
                              </w:tc>
                              <w:tc>
                                <w:tcPr>
                                  <w:tcW w:w="1460" w:type="dxa"/>
                                  <w:tcBorders>
                                    <w:bottom w:val="single" w:sz="4" w:space="0" w:color="000000"/>
                                  </w:tcBorders>
                                  <w:shd w:val="clear" w:color="auto" w:fill="auto"/>
                                </w:tcPr>
                                <w:p w14:paraId="53050162" w14:textId="37A3FF3E" w:rsidR="00BF7256" w:rsidRPr="00BF7256" w:rsidRDefault="00BF7256">
                                  <w:pPr>
                                    <w:pStyle w:val="Body"/>
                                    <w:ind w:firstLine="0"/>
                                    <w:rPr>
                                      <w:rFonts w:ascii="Times New Arabic" w:hAnsi="Times New Arabic"/>
                                      <w:sz w:val="24"/>
                                      <w:szCs w:val="24"/>
                                    </w:rPr>
                                  </w:pPr>
                                  <w:r>
                                    <w:rPr>
                                      <w:rFonts w:ascii="Times New Arabic" w:hAnsi="Times New Arabic"/>
                                      <w:sz w:val="24"/>
                                      <w:szCs w:val="24"/>
                                    </w:rPr>
                                    <w:t>MPI</w:t>
                                  </w:r>
                                </w:p>
                              </w:tc>
                            </w:tr>
                          </w:tbl>
                          <w:p w14:paraId="28DD5D35" w14:textId="77777777" w:rsidR="00BF7256" w:rsidRPr="00BF7256" w:rsidRDefault="00BF7256" w:rsidP="00BF7256">
                            <w:pPr>
                              <w:pStyle w:val="Body"/>
                              <w:ind w:firstLine="0"/>
                              <w:rPr>
                                <w:rFonts w:ascii="Times New Arabic" w:hAnsi="Times New Arabic"/>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E26EC" id="Text Box 5" o:spid="_x0000_s1027" type="#_x0000_t202" style="position:absolute;left:0;text-align:left;margin-left:158.1pt;margin-top:314.55pt;width:237.7pt;height:112.9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" stroked="f">
                <v:fill opacity="0"/>
                <v:textbox inset="0,0,0,0">
                  <w:txbxContent>
                    <w:p w14:paraId="277D4AA6" w14:textId="2F8F1292" w:rsidR="00BF7256" w:rsidRPr="006101B5" w:rsidRDefault="006101B5" w:rsidP="00BF7256">
                      <w:pPr>
                        <w:pStyle w:val="Body"/>
                        <w:spacing w:after="86"/>
                        <w:ind w:firstLine="0"/>
                        <w:rPr>
                          <w:rFonts w:ascii="Times New Arabic" w:hAnsi="Times New Arabic"/>
                          <w:sz w:val="24"/>
                          <w:szCs w:val="24"/>
                        </w:rPr>
                      </w:pPr>
                      <w:r>
                        <w:rPr>
                          <w:rFonts w:ascii="Times New Arabic" w:hAnsi="Times New Arabic"/>
                          <w:b/>
                          <w:sz w:val="24"/>
                          <w:szCs w:val="24"/>
                        </w:rPr>
                        <w:t>Tab</w:t>
                      </w:r>
                      <w:r w:rsidR="00BF7256" w:rsidRPr="00BF7256">
                        <w:rPr>
                          <w:rFonts w:ascii="Times New Arabic" w:hAnsi="Times New Arabic"/>
                          <w:b/>
                          <w:sz w:val="24"/>
                          <w:szCs w:val="24"/>
                        </w:rPr>
                        <w:t>l</w:t>
                      </w:r>
                      <w:r>
                        <w:rPr>
                          <w:rFonts w:ascii="Times New Arabic" w:hAnsi="Times New Arabic"/>
                          <w:b/>
                          <w:sz w:val="24"/>
                          <w:szCs w:val="24"/>
                        </w:rPr>
                        <w:t>e</w:t>
                      </w:r>
                      <w:r w:rsidR="00BF7256" w:rsidRPr="00BF7256">
                        <w:rPr>
                          <w:rFonts w:ascii="Times New Arabic" w:hAnsi="Times New Arabic"/>
                          <w:b/>
                          <w:sz w:val="24"/>
                          <w:szCs w:val="24"/>
                        </w:rPr>
                        <w:t xml:space="preserve"> </w:t>
                      </w:r>
                      <w:r w:rsidR="00BF7256" w:rsidRPr="00BF7256">
                        <w:rPr>
                          <w:rFonts w:ascii="Times New Arabic" w:hAnsi="Times New Arabic"/>
                          <w:b/>
                          <w:sz w:val="24"/>
                          <w:szCs w:val="24"/>
                        </w:rPr>
                        <w:fldChar w:fldCharType="begin"/>
                      </w:r>
                      <w:r w:rsidR="00BF7256" w:rsidRPr="00BF7256">
                        <w:rPr>
                          <w:rFonts w:ascii="Times New Arabic" w:hAnsi="Times New Arabic"/>
                          <w:b/>
                          <w:sz w:val="24"/>
                          <w:szCs w:val="24"/>
                        </w:rPr>
                        <w:instrText xml:space="preserve"> SEQ "Tabel" \* ARABIC </w:instrText>
                      </w:r>
                      <w:r w:rsidR="00BF7256" w:rsidRPr="00BF7256">
                        <w:rPr>
                          <w:rFonts w:ascii="Times New Arabic" w:hAnsi="Times New Arabic"/>
                          <w:b/>
                          <w:sz w:val="24"/>
                          <w:szCs w:val="24"/>
                        </w:rPr>
                        <w:fldChar w:fldCharType="separate"/>
                      </w:r>
                      <w:r w:rsidR="00BF7256" w:rsidRPr="00BF7256">
                        <w:rPr>
                          <w:rFonts w:ascii="Times New Arabic" w:hAnsi="Times New Arabic"/>
                          <w:b/>
                          <w:noProof/>
                          <w:sz w:val="24"/>
                          <w:szCs w:val="24"/>
                        </w:rPr>
                        <w:t>1</w:t>
                      </w:r>
                      <w:r w:rsidR="00BF7256" w:rsidRPr="00BF7256">
                        <w:rPr>
                          <w:rFonts w:ascii="Times New Arabic" w:hAnsi="Times New Arabic"/>
                          <w:b/>
                          <w:sz w:val="24"/>
                          <w:szCs w:val="24"/>
                        </w:rPr>
                        <w:fldChar w:fldCharType="end"/>
                      </w:r>
                      <w:r w:rsidR="00BF7256" w:rsidRPr="00BF7256">
                        <w:rPr>
                          <w:rFonts w:ascii="Times New Arabic" w:hAnsi="Times New Arabic"/>
                          <w:sz w:val="24"/>
                          <w:szCs w:val="24"/>
                        </w:rPr>
                        <w:t xml:space="preserve">. </w:t>
                      </w:r>
                      <w:r>
                        <w:rPr>
                          <w:rFonts w:ascii="Times New Arabic" w:hAnsi="Times New Arabic"/>
                          <w:sz w:val="24"/>
                          <w:szCs w:val="24"/>
                        </w:rPr>
                        <w:t>List of student name</w:t>
                      </w:r>
                    </w:p>
                    <w:tbl>
                      <w:tblPr>
                        <w:tblW w:w="0" w:type="auto"/>
                        <w:tblInd w:w="108" w:type="dxa"/>
                        <w:tblLayout w:type="fixed"/>
                        <w:tblLook w:val="0000" w:firstRow="0" w:lastRow="0" w:firstColumn="0" w:lastColumn="0" w:noHBand="0" w:noVBand="0"/>
                      </w:tblPr>
                      <w:tblGrid>
                        <w:gridCol w:w="885"/>
                        <w:gridCol w:w="2191"/>
                        <w:gridCol w:w="1460"/>
                      </w:tblGrid>
                      <w:tr w:rsidR="00BF7256" w:rsidRPr="00BF7256" w14:paraId="01132285" w14:textId="77777777" w:rsidTr="00BF7256">
                        <w:tc>
                          <w:tcPr>
                            <w:tcW w:w="885" w:type="dxa"/>
                            <w:tcBorders>
                              <w:top w:val="single" w:sz="4" w:space="0" w:color="000000"/>
                              <w:bottom w:val="single" w:sz="4" w:space="0" w:color="000000"/>
                            </w:tcBorders>
                            <w:shd w:val="clear" w:color="auto" w:fill="auto"/>
                          </w:tcPr>
                          <w:p w14:paraId="0CA59122"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b/>
                                <w:sz w:val="24"/>
                                <w:szCs w:val="24"/>
                              </w:rPr>
                              <w:t>No</w:t>
                            </w:r>
                          </w:p>
                        </w:tc>
                        <w:tc>
                          <w:tcPr>
                            <w:tcW w:w="2191" w:type="dxa"/>
                            <w:tcBorders>
                              <w:top w:val="single" w:sz="4" w:space="0" w:color="000000"/>
                              <w:bottom w:val="single" w:sz="4" w:space="0" w:color="000000"/>
                            </w:tcBorders>
                            <w:shd w:val="clear" w:color="auto" w:fill="auto"/>
                          </w:tcPr>
                          <w:p w14:paraId="46BD7C20" w14:textId="7ADF0333" w:rsidR="00BF7256" w:rsidRPr="00BF7256" w:rsidRDefault="006101B5">
                            <w:pPr>
                              <w:pStyle w:val="Body"/>
                              <w:ind w:firstLine="0"/>
                              <w:jc w:val="center"/>
                              <w:rPr>
                                <w:rFonts w:ascii="Times New Arabic" w:hAnsi="Times New Arabic"/>
                                <w:sz w:val="24"/>
                                <w:szCs w:val="24"/>
                              </w:rPr>
                            </w:pPr>
                            <w:r>
                              <w:rPr>
                                <w:rFonts w:ascii="Times New Arabic" w:hAnsi="Times New Arabic"/>
                                <w:b/>
                                <w:sz w:val="24"/>
                                <w:szCs w:val="24"/>
                              </w:rPr>
                              <w:t>Student Name</w:t>
                            </w:r>
                          </w:p>
                        </w:tc>
                        <w:tc>
                          <w:tcPr>
                            <w:tcW w:w="1460" w:type="dxa"/>
                            <w:tcBorders>
                              <w:top w:val="single" w:sz="4" w:space="0" w:color="000000"/>
                              <w:bottom w:val="single" w:sz="4" w:space="0" w:color="000000"/>
                            </w:tcBorders>
                            <w:shd w:val="clear" w:color="auto" w:fill="auto"/>
                          </w:tcPr>
                          <w:p w14:paraId="6E4FA8FF" w14:textId="09BA13C7" w:rsidR="00BF7256" w:rsidRPr="00BF7256" w:rsidRDefault="006101B5" w:rsidP="00BF7256">
                            <w:pPr>
                              <w:pStyle w:val="Body"/>
                              <w:ind w:firstLine="0"/>
                              <w:rPr>
                                <w:rFonts w:ascii="Times New Arabic" w:hAnsi="Times New Arabic"/>
                                <w:sz w:val="24"/>
                                <w:szCs w:val="24"/>
                              </w:rPr>
                            </w:pPr>
                            <w:r>
                              <w:rPr>
                                <w:rFonts w:ascii="Times New Arabic" w:hAnsi="Times New Arabic"/>
                                <w:b/>
                                <w:sz w:val="24"/>
                                <w:szCs w:val="24"/>
                              </w:rPr>
                              <w:t>Major</w:t>
                            </w:r>
                          </w:p>
                        </w:tc>
                      </w:tr>
                      <w:tr w:rsidR="00BF7256" w:rsidRPr="00BF7256" w14:paraId="69393829" w14:textId="77777777" w:rsidTr="00BF7256">
                        <w:tc>
                          <w:tcPr>
                            <w:tcW w:w="885" w:type="dxa"/>
                            <w:tcBorders>
                              <w:top w:val="single" w:sz="4" w:space="0" w:color="000000"/>
                            </w:tcBorders>
                            <w:shd w:val="clear" w:color="auto" w:fill="auto"/>
                          </w:tcPr>
                          <w:p w14:paraId="562000BD"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sz w:val="24"/>
                                <w:szCs w:val="24"/>
                              </w:rPr>
                              <w:t>1</w:t>
                            </w:r>
                          </w:p>
                        </w:tc>
                        <w:tc>
                          <w:tcPr>
                            <w:tcW w:w="2191" w:type="dxa"/>
                            <w:tcBorders>
                              <w:top w:val="single" w:sz="4" w:space="0" w:color="000000"/>
                            </w:tcBorders>
                            <w:shd w:val="clear" w:color="auto" w:fill="auto"/>
                          </w:tcPr>
                          <w:p w14:paraId="24C923E3" w14:textId="4DE7196E" w:rsidR="00BF7256" w:rsidRPr="00BF7256" w:rsidRDefault="00BF7256">
                            <w:pPr>
                              <w:pStyle w:val="Body"/>
                              <w:ind w:firstLine="0"/>
                              <w:jc w:val="left"/>
                              <w:rPr>
                                <w:rFonts w:ascii="Times New Arabic" w:hAnsi="Times New Arabic"/>
                                <w:sz w:val="24"/>
                                <w:szCs w:val="24"/>
                              </w:rPr>
                            </w:pPr>
                            <w:r>
                              <w:rPr>
                                <w:rFonts w:ascii="Times New Arabic" w:hAnsi="Times New Arabic"/>
                                <w:sz w:val="24"/>
                                <w:szCs w:val="24"/>
                              </w:rPr>
                              <w:t>Angger Bimantara</w:t>
                            </w:r>
                          </w:p>
                        </w:tc>
                        <w:tc>
                          <w:tcPr>
                            <w:tcW w:w="1460" w:type="dxa"/>
                            <w:tcBorders>
                              <w:top w:val="single" w:sz="4" w:space="0" w:color="000000"/>
                            </w:tcBorders>
                            <w:shd w:val="clear" w:color="auto" w:fill="auto"/>
                          </w:tcPr>
                          <w:p w14:paraId="53727682" w14:textId="1DC2A2A2" w:rsidR="00BF7256" w:rsidRPr="00BF7256" w:rsidRDefault="00BF7256">
                            <w:pPr>
                              <w:pStyle w:val="Body"/>
                              <w:ind w:firstLine="0"/>
                              <w:rPr>
                                <w:rFonts w:ascii="Times New Arabic" w:hAnsi="Times New Arabic"/>
                                <w:sz w:val="24"/>
                                <w:szCs w:val="24"/>
                              </w:rPr>
                            </w:pPr>
                            <w:r>
                              <w:rPr>
                                <w:rFonts w:ascii="Times New Arabic" w:hAnsi="Times New Arabic"/>
                                <w:sz w:val="24"/>
                                <w:szCs w:val="24"/>
                              </w:rPr>
                              <w:t>KPI</w:t>
                            </w:r>
                          </w:p>
                        </w:tc>
                      </w:tr>
                      <w:tr w:rsidR="00BF7256" w:rsidRPr="00BF7256" w14:paraId="50EC0BAB" w14:textId="77777777" w:rsidTr="009705E1">
                        <w:trPr>
                          <w:trHeight w:val="80"/>
                        </w:trPr>
                        <w:tc>
                          <w:tcPr>
                            <w:tcW w:w="885" w:type="dxa"/>
                            <w:shd w:val="clear" w:color="auto" w:fill="auto"/>
                          </w:tcPr>
                          <w:p w14:paraId="532C5C0D"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sz w:val="24"/>
                                <w:szCs w:val="24"/>
                              </w:rPr>
                              <w:t>2</w:t>
                            </w:r>
                          </w:p>
                        </w:tc>
                        <w:tc>
                          <w:tcPr>
                            <w:tcW w:w="2191" w:type="dxa"/>
                            <w:shd w:val="clear" w:color="auto" w:fill="auto"/>
                          </w:tcPr>
                          <w:p w14:paraId="67D452C9" w14:textId="0CA4773F" w:rsidR="00BF7256" w:rsidRPr="00BF7256" w:rsidRDefault="00BF7256">
                            <w:pPr>
                              <w:pStyle w:val="Body"/>
                              <w:ind w:firstLine="0"/>
                              <w:jc w:val="left"/>
                              <w:rPr>
                                <w:rFonts w:ascii="Times New Arabic" w:hAnsi="Times New Arabic"/>
                                <w:sz w:val="24"/>
                                <w:szCs w:val="24"/>
                              </w:rPr>
                            </w:pPr>
                            <w:r>
                              <w:rPr>
                                <w:rFonts w:ascii="Times New Arabic" w:hAnsi="Times New Arabic"/>
                                <w:sz w:val="24"/>
                                <w:szCs w:val="24"/>
                              </w:rPr>
                              <w:t>M. Wahyu Abdi N.</w:t>
                            </w:r>
                          </w:p>
                        </w:tc>
                        <w:tc>
                          <w:tcPr>
                            <w:tcW w:w="1460" w:type="dxa"/>
                            <w:shd w:val="clear" w:color="auto" w:fill="auto"/>
                          </w:tcPr>
                          <w:p w14:paraId="5778D0B8" w14:textId="663B5C71" w:rsidR="00BF7256" w:rsidRPr="00BF7256" w:rsidRDefault="00BF7256">
                            <w:pPr>
                              <w:pStyle w:val="Body"/>
                              <w:ind w:firstLine="0"/>
                              <w:rPr>
                                <w:rFonts w:ascii="Times New Arabic" w:hAnsi="Times New Arabic"/>
                                <w:sz w:val="24"/>
                                <w:szCs w:val="24"/>
                              </w:rPr>
                            </w:pPr>
                            <w:r>
                              <w:rPr>
                                <w:rFonts w:ascii="Times New Arabic" w:hAnsi="Times New Arabic"/>
                                <w:sz w:val="24"/>
                                <w:szCs w:val="24"/>
                              </w:rPr>
                              <w:t>KPI</w:t>
                            </w:r>
                          </w:p>
                        </w:tc>
                      </w:tr>
                      <w:tr w:rsidR="00BF7256" w:rsidRPr="00BF7256" w14:paraId="26B0445F" w14:textId="77777777" w:rsidTr="00BF7256">
                        <w:tc>
                          <w:tcPr>
                            <w:tcW w:w="885" w:type="dxa"/>
                            <w:shd w:val="clear" w:color="auto" w:fill="auto"/>
                          </w:tcPr>
                          <w:p w14:paraId="0A887D62"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sz w:val="24"/>
                                <w:szCs w:val="24"/>
                              </w:rPr>
                              <w:t>3</w:t>
                            </w:r>
                          </w:p>
                        </w:tc>
                        <w:tc>
                          <w:tcPr>
                            <w:tcW w:w="2191" w:type="dxa"/>
                            <w:shd w:val="clear" w:color="auto" w:fill="auto"/>
                          </w:tcPr>
                          <w:p w14:paraId="313EDF69" w14:textId="13DCB22F" w:rsidR="00BF7256" w:rsidRPr="00BF7256" w:rsidRDefault="00BF7256">
                            <w:pPr>
                              <w:pStyle w:val="Body"/>
                              <w:ind w:firstLine="0"/>
                              <w:jc w:val="left"/>
                              <w:rPr>
                                <w:rFonts w:ascii="Times New Arabic" w:hAnsi="Times New Arabic"/>
                                <w:sz w:val="24"/>
                                <w:szCs w:val="24"/>
                              </w:rPr>
                            </w:pPr>
                            <w:r>
                              <w:rPr>
                                <w:rFonts w:ascii="Times New Arabic" w:hAnsi="Times New Arabic"/>
                                <w:sz w:val="24"/>
                                <w:szCs w:val="24"/>
                              </w:rPr>
                              <w:t>Imam Rohhani</w:t>
                            </w:r>
                          </w:p>
                        </w:tc>
                        <w:tc>
                          <w:tcPr>
                            <w:tcW w:w="1460" w:type="dxa"/>
                            <w:shd w:val="clear" w:color="auto" w:fill="auto"/>
                          </w:tcPr>
                          <w:p w14:paraId="540D8B92" w14:textId="0B4FEBE8" w:rsidR="00BF7256" w:rsidRPr="00BF7256" w:rsidRDefault="00BF7256">
                            <w:pPr>
                              <w:pStyle w:val="Body"/>
                              <w:ind w:firstLine="0"/>
                              <w:rPr>
                                <w:rFonts w:ascii="Times New Arabic" w:hAnsi="Times New Arabic"/>
                                <w:sz w:val="24"/>
                                <w:szCs w:val="24"/>
                              </w:rPr>
                            </w:pPr>
                            <w:r>
                              <w:rPr>
                                <w:rFonts w:ascii="Times New Arabic" w:hAnsi="Times New Arabic"/>
                                <w:sz w:val="24"/>
                                <w:szCs w:val="24"/>
                              </w:rPr>
                              <w:t>MPI</w:t>
                            </w:r>
                          </w:p>
                        </w:tc>
                      </w:tr>
                      <w:tr w:rsidR="00BF7256" w:rsidRPr="00BF7256" w14:paraId="0212DE0D" w14:textId="77777777" w:rsidTr="00BF7256">
                        <w:tc>
                          <w:tcPr>
                            <w:tcW w:w="885" w:type="dxa"/>
                            <w:tcBorders>
                              <w:bottom w:val="single" w:sz="4" w:space="0" w:color="000000"/>
                            </w:tcBorders>
                            <w:shd w:val="clear" w:color="auto" w:fill="auto"/>
                          </w:tcPr>
                          <w:p w14:paraId="533BAC4E" w14:textId="77777777" w:rsidR="00BF7256" w:rsidRPr="00BF7256" w:rsidRDefault="00BF7256">
                            <w:pPr>
                              <w:pStyle w:val="Body"/>
                              <w:ind w:firstLine="0"/>
                              <w:jc w:val="center"/>
                              <w:rPr>
                                <w:rFonts w:ascii="Times New Arabic" w:hAnsi="Times New Arabic"/>
                                <w:sz w:val="24"/>
                                <w:szCs w:val="24"/>
                              </w:rPr>
                            </w:pPr>
                            <w:r w:rsidRPr="00BF7256">
                              <w:rPr>
                                <w:rFonts w:ascii="Times New Arabic" w:hAnsi="Times New Arabic"/>
                                <w:sz w:val="24"/>
                                <w:szCs w:val="24"/>
                              </w:rPr>
                              <w:t>4</w:t>
                            </w:r>
                          </w:p>
                        </w:tc>
                        <w:tc>
                          <w:tcPr>
                            <w:tcW w:w="2191" w:type="dxa"/>
                            <w:tcBorders>
                              <w:bottom w:val="single" w:sz="4" w:space="0" w:color="000000"/>
                            </w:tcBorders>
                            <w:shd w:val="clear" w:color="auto" w:fill="auto"/>
                          </w:tcPr>
                          <w:p w14:paraId="334E043A" w14:textId="1F2C4D51" w:rsidR="00BF7256" w:rsidRPr="00BF7256" w:rsidRDefault="00BF7256">
                            <w:pPr>
                              <w:pStyle w:val="Body"/>
                              <w:ind w:firstLine="0"/>
                              <w:jc w:val="left"/>
                              <w:rPr>
                                <w:rFonts w:ascii="Times New Arabic" w:hAnsi="Times New Arabic"/>
                                <w:sz w:val="24"/>
                                <w:szCs w:val="24"/>
                              </w:rPr>
                            </w:pPr>
                            <w:r>
                              <w:rPr>
                                <w:rFonts w:ascii="Times New Arabic" w:hAnsi="Times New Arabic"/>
                                <w:sz w:val="24"/>
                                <w:szCs w:val="24"/>
                              </w:rPr>
                              <w:t>Moch. Danu K.</w:t>
                            </w:r>
                          </w:p>
                        </w:tc>
                        <w:tc>
                          <w:tcPr>
                            <w:tcW w:w="1460" w:type="dxa"/>
                            <w:tcBorders>
                              <w:bottom w:val="single" w:sz="4" w:space="0" w:color="000000"/>
                            </w:tcBorders>
                            <w:shd w:val="clear" w:color="auto" w:fill="auto"/>
                          </w:tcPr>
                          <w:p w14:paraId="53050162" w14:textId="37A3FF3E" w:rsidR="00BF7256" w:rsidRPr="00BF7256" w:rsidRDefault="00BF7256">
                            <w:pPr>
                              <w:pStyle w:val="Body"/>
                              <w:ind w:firstLine="0"/>
                              <w:rPr>
                                <w:rFonts w:ascii="Times New Arabic" w:hAnsi="Times New Arabic"/>
                                <w:sz w:val="24"/>
                                <w:szCs w:val="24"/>
                              </w:rPr>
                            </w:pPr>
                            <w:r>
                              <w:rPr>
                                <w:rFonts w:ascii="Times New Arabic" w:hAnsi="Times New Arabic"/>
                                <w:sz w:val="24"/>
                                <w:szCs w:val="24"/>
                              </w:rPr>
                              <w:t>MPI</w:t>
                            </w:r>
                          </w:p>
                        </w:tc>
                      </w:tr>
                    </w:tbl>
                    <w:p w14:paraId="28DD5D35" w14:textId="77777777" w:rsidR="00BF7256" w:rsidRPr="00BF7256" w:rsidRDefault="00BF7256" w:rsidP="00BF7256">
                      <w:pPr>
                        <w:pStyle w:val="Body"/>
                        <w:ind w:firstLine="0"/>
                        <w:rPr>
                          <w:rFonts w:ascii="Times New Arabic" w:hAnsi="Times New Arabic"/>
                          <w:sz w:val="24"/>
                          <w:szCs w:val="24"/>
                        </w:rPr>
                      </w:pPr>
                    </w:p>
                  </w:txbxContent>
                </v:textbox>
                <w10:wrap anchorx="page" anchory="page"/>
              </v:shape>
            </w:pict>
          </mc:Fallback>
        </mc:AlternateContent>
      </w:r>
    </w:p>
    <w:p w14:paraId="0309985D" w14:textId="7A1FA8E1" w:rsidR="009705E1" w:rsidRDefault="009705E1" w:rsidP="009705E1">
      <w:pPr>
        <w:spacing w:after="0" w:line="360" w:lineRule="auto"/>
        <w:ind w:left="284" w:firstLine="567"/>
        <w:jc w:val="both"/>
        <w:rPr>
          <w:rFonts w:ascii="Times New Arabic" w:hAnsi="Times New Arabic" w:cstheme="majorBidi"/>
          <w:b/>
          <w:bCs/>
          <w:color w:val="000000" w:themeColor="text1"/>
          <w:sz w:val="24"/>
          <w:szCs w:val="24"/>
          <w:lang w:val="id-ID" w:eastAsia="id-ID"/>
        </w:rPr>
      </w:pPr>
    </w:p>
    <w:p w14:paraId="5A12E9FA" w14:textId="21DFF3AE" w:rsidR="00DE1C4E" w:rsidRDefault="00DE1C4E" w:rsidP="00052821">
      <w:pPr>
        <w:spacing w:after="0" w:line="360" w:lineRule="auto"/>
        <w:jc w:val="both"/>
        <w:rPr>
          <w:rFonts w:ascii="Times New Arabic" w:hAnsi="Times New Arabic" w:cstheme="majorBidi"/>
          <w:b/>
          <w:bCs/>
          <w:color w:val="000000" w:themeColor="text1"/>
          <w:sz w:val="24"/>
          <w:szCs w:val="24"/>
          <w:lang w:val="id-ID" w:eastAsia="id-ID"/>
        </w:rPr>
      </w:pPr>
    </w:p>
    <w:p w14:paraId="22A70193" w14:textId="19DDA515" w:rsidR="00DE1C4E" w:rsidRDefault="00DE1C4E" w:rsidP="00052821">
      <w:pPr>
        <w:spacing w:after="0" w:line="360" w:lineRule="auto"/>
        <w:jc w:val="both"/>
        <w:rPr>
          <w:rFonts w:ascii="Times New Arabic" w:hAnsi="Times New Arabic" w:cstheme="majorBidi"/>
          <w:b/>
          <w:bCs/>
          <w:color w:val="000000" w:themeColor="text1"/>
          <w:sz w:val="24"/>
          <w:szCs w:val="24"/>
          <w:lang w:val="id-ID" w:eastAsia="id-ID"/>
        </w:rPr>
      </w:pPr>
    </w:p>
    <w:p w14:paraId="7BF43180" w14:textId="77777777" w:rsidR="00DE1C4E" w:rsidRDefault="00DE1C4E" w:rsidP="00052821">
      <w:pPr>
        <w:spacing w:after="0" w:line="360" w:lineRule="auto"/>
        <w:jc w:val="both"/>
        <w:rPr>
          <w:rFonts w:ascii="Times New Arabic" w:hAnsi="Times New Arabic" w:cstheme="majorBidi"/>
          <w:b/>
          <w:bCs/>
          <w:color w:val="000000" w:themeColor="text1"/>
          <w:sz w:val="24"/>
          <w:szCs w:val="24"/>
          <w:lang w:val="id-ID" w:eastAsia="id-ID"/>
        </w:rPr>
      </w:pPr>
    </w:p>
    <w:p w14:paraId="621BF82E" w14:textId="3377F553" w:rsidR="00DE1C4E" w:rsidRDefault="00DE1C4E" w:rsidP="00052821">
      <w:pPr>
        <w:spacing w:after="0" w:line="360" w:lineRule="auto"/>
        <w:jc w:val="both"/>
        <w:rPr>
          <w:rFonts w:ascii="Times New Arabic" w:hAnsi="Times New Arabic" w:cstheme="majorBidi"/>
          <w:b/>
          <w:bCs/>
          <w:color w:val="000000" w:themeColor="text1"/>
          <w:sz w:val="24"/>
          <w:szCs w:val="24"/>
          <w:lang w:val="id-ID" w:eastAsia="id-ID"/>
        </w:rPr>
      </w:pPr>
    </w:p>
    <w:p w14:paraId="33E16BC4" w14:textId="7B788371" w:rsidR="00423E9A" w:rsidRPr="00281DFB" w:rsidRDefault="00423E9A" w:rsidP="00052821">
      <w:pPr>
        <w:spacing w:after="0" w:line="360" w:lineRule="auto"/>
        <w:jc w:val="both"/>
        <w:rPr>
          <w:rFonts w:ascii="Times New Arabic" w:hAnsi="Times New Arabic" w:cstheme="majorBidi"/>
          <w:b/>
          <w:bCs/>
          <w:color w:val="000000" w:themeColor="text1"/>
          <w:sz w:val="24"/>
          <w:szCs w:val="24"/>
          <w:lang w:val="id-ID" w:eastAsia="id-ID"/>
        </w:rPr>
      </w:pPr>
      <w:r w:rsidRPr="00281DFB">
        <w:rPr>
          <w:rFonts w:ascii="Times New Arabic" w:hAnsi="Times New Arabic" w:cstheme="majorBidi"/>
          <w:b/>
          <w:bCs/>
          <w:color w:val="000000" w:themeColor="text1"/>
          <w:sz w:val="24"/>
          <w:szCs w:val="24"/>
          <w:lang w:val="id-ID" w:eastAsia="id-ID"/>
        </w:rPr>
        <w:t xml:space="preserve">CONCLUSIONS </w:t>
      </w:r>
    </w:p>
    <w:p w14:paraId="6EAFE500" w14:textId="10D97DDA" w:rsidR="00423E9A" w:rsidRDefault="00B5149A" w:rsidP="00B5149A">
      <w:pPr>
        <w:spacing w:after="0" w:line="360" w:lineRule="auto"/>
        <w:ind w:firstLine="567"/>
        <w:jc w:val="both"/>
        <w:rPr>
          <w:rFonts w:ascii="Times New Arabic" w:hAnsi="Times New Arabic"/>
          <w:sz w:val="24"/>
          <w:szCs w:val="24"/>
          <w:lang w:val="id-ID"/>
        </w:rPr>
      </w:pPr>
      <w:r>
        <w:rPr>
          <w:rFonts w:ascii="Times New Arabic" w:hAnsi="Times New Arabic"/>
          <w:sz w:val="24"/>
          <w:szCs w:val="24"/>
          <w:lang w:val="id-ID"/>
        </w:rPr>
        <w:t>Conclusion c</w:t>
      </w:r>
      <w:r>
        <w:rPr>
          <w:rFonts w:ascii="Times New Arabic" w:hAnsi="Times New Arabic"/>
          <w:sz w:val="24"/>
          <w:szCs w:val="24"/>
        </w:rPr>
        <w:t>ontain</w:t>
      </w:r>
      <w:r>
        <w:rPr>
          <w:rFonts w:ascii="Times New Arabic" w:hAnsi="Times New Arabic"/>
          <w:sz w:val="24"/>
          <w:szCs w:val="24"/>
          <w:lang w:val="id-ID"/>
        </w:rPr>
        <w:t>s</w:t>
      </w:r>
      <w:r w:rsidR="006101B5" w:rsidRPr="006101B5">
        <w:rPr>
          <w:rFonts w:ascii="Times New Arabic" w:hAnsi="Times New Arabic"/>
          <w:sz w:val="24"/>
          <w:szCs w:val="24"/>
        </w:rPr>
        <w:t xml:space="preserve"> research findings in the form of answers to research questions or in the form of the essence of the results of the discussion, which are presented in the form of paragraphs. If the article is in Indonesian or English, it should be written in Times New Arabic 12 font with 1.5 spacing. If the article is in Arabic, it is written </w:t>
      </w:r>
      <w:r w:rsidR="006101B5">
        <w:rPr>
          <w:rFonts w:ascii="Times New Arabic" w:hAnsi="Times New Arabic"/>
          <w:sz w:val="24"/>
          <w:szCs w:val="24"/>
        </w:rPr>
        <w:t xml:space="preserve">in </w:t>
      </w:r>
      <w:r w:rsidR="006101B5">
        <w:rPr>
          <w:rFonts w:ascii="Times New Arabic" w:hAnsi="Times New Arabic"/>
          <w:sz w:val="24"/>
          <w:szCs w:val="24"/>
          <w:lang w:val="id-ID"/>
        </w:rPr>
        <w:t>T</w:t>
      </w:r>
      <w:r w:rsidR="006101B5" w:rsidRPr="006101B5">
        <w:rPr>
          <w:rFonts w:ascii="Times New Arabic" w:hAnsi="Times New Arabic"/>
          <w:sz w:val="24"/>
          <w:szCs w:val="24"/>
        </w:rPr>
        <w:t>raditional Arabic (16 and 1.5 spacing).</w:t>
      </w:r>
    </w:p>
    <w:p w14:paraId="281C3F15" w14:textId="77777777" w:rsidR="00DE1C4E" w:rsidRPr="00052821" w:rsidRDefault="00DE1C4E" w:rsidP="00423E9A">
      <w:pPr>
        <w:spacing w:after="0" w:line="360" w:lineRule="auto"/>
        <w:jc w:val="both"/>
        <w:rPr>
          <w:rFonts w:ascii="Times New Arabic" w:hAnsi="Times New Arabic" w:cs="Times New Roman"/>
          <w:color w:val="000000" w:themeColor="text1"/>
          <w:sz w:val="24"/>
          <w:szCs w:val="24"/>
          <w:lang w:val="id-ID"/>
        </w:rPr>
      </w:pPr>
    </w:p>
    <w:p w14:paraId="6CF11E65" w14:textId="34CBCC55" w:rsidR="00423E9A" w:rsidRDefault="00423E9A" w:rsidP="00423E9A">
      <w:pPr>
        <w:spacing w:after="0" w:line="360" w:lineRule="auto"/>
        <w:jc w:val="both"/>
        <w:rPr>
          <w:rFonts w:ascii="Times New Arabic" w:hAnsi="Times New Arabic" w:cs="Times New Roman"/>
          <w:b/>
          <w:bCs/>
          <w:color w:val="000000" w:themeColor="text1"/>
          <w:sz w:val="24"/>
          <w:szCs w:val="24"/>
          <w:lang w:val="id-ID"/>
        </w:rPr>
      </w:pPr>
      <w:r w:rsidRPr="00281DFB">
        <w:rPr>
          <w:rFonts w:ascii="Times New Arabic" w:hAnsi="Times New Arabic" w:cs="Times New Roman"/>
          <w:b/>
          <w:bCs/>
          <w:color w:val="000000" w:themeColor="text1"/>
          <w:sz w:val="24"/>
          <w:szCs w:val="24"/>
          <w:lang w:val="id-ID"/>
        </w:rPr>
        <w:t>REFERENCES</w:t>
      </w:r>
    </w:p>
    <w:p w14:paraId="3A02A84A" w14:textId="12FEEF49" w:rsidR="009705E1" w:rsidRDefault="00052821" w:rsidP="009705E1">
      <w:pPr>
        <w:spacing w:after="0" w:line="360" w:lineRule="auto"/>
        <w:ind w:firstLine="567"/>
        <w:jc w:val="both"/>
        <w:rPr>
          <w:rFonts w:ascii="Times New Arabic" w:hAnsi="Times New Arabic"/>
          <w:sz w:val="24"/>
          <w:szCs w:val="24"/>
        </w:rPr>
      </w:pPr>
      <w:r w:rsidRPr="00B5149A">
        <w:rPr>
          <w:rFonts w:ascii="Times New Arabic" w:hAnsi="Times New Arabic"/>
          <w:sz w:val="24"/>
          <w:szCs w:val="24"/>
        </w:rPr>
        <w:t>The Bibliography section contains reference sources used in writing articles, provided that: 1) the number of references used is at least 20; 2) at least 50% of the total references used are published in the last 10 years; and 3) primary sources (journals) are at least 50% of total referrals. If the article is in Indonesian or English, it should be written in Times New Arabic 12 font with 1.5 spacing. If the article is in Arabic, it is written in Traditional Arabic (16 and 1.5 spacing). Bibliography presentation must use reference management applications such as Mendeley, Zotero, and others in the style of the American Psychological Association (APA) 7th edition.</w:t>
      </w:r>
    </w:p>
    <w:p w14:paraId="6E562737" w14:textId="77777777" w:rsidR="00222A3F" w:rsidRDefault="00222A3F" w:rsidP="009705E1">
      <w:pPr>
        <w:spacing w:after="0" w:line="360" w:lineRule="auto"/>
        <w:ind w:firstLine="567"/>
        <w:jc w:val="both"/>
        <w:rPr>
          <w:rFonts w:ascii="Times New Arabic" w:hAnsi="Times New Arabic"/>
          <w:sz w:val="24"/>
          <w:szCs w:val="24"/>
        </w:rPr>
      </w:pPr>
    </w:p>
    <w:p w14:paraId="0FB9F796" w14:textId="77777777" w:rsidR="009705E1" w:rsidRPr="00B5149A" w:rsidRDefault="009705E1" w:rsidP="00B5149A">
      <w:pPr>
        <w:spacing w:after="0" w:line="360" w:lineRule="auto"/>
        <w:ind w:firstLine="567"/>
        <w:jc w:val="both"/>
        <w:rPr>
          <w:rFonts w:ascii="Times New Arabic" w:hAnsi="Times New Arabic" w:cs="Times New Roman"/>
          <w:color w:val="000000" w:themeColor="text1"/>
          <w:sz w:val="24"/>
          <w:szCs w:val="24"/>
          <w:lang w:val="id-ID"/>
        </w:rPr>
      </w:pPr>
    </w:p>
    <w:p w14:paraId="2933F035" w14:textId="77777777" w:rsidR="00B5149A" w:rsidRPr="003972B4" w:rsidRDefault="00B5149A" w:rsidP="00B5149A">
      <w:pPr>
        <w:spacing w:after="0" w:line="360" w:lineRule="auto"/>
        <w:jc w:val="both"/>
        <w:rPr>
          <w:rFonts w:ascii="Times New Arabic" w:hAnsi="Times New Arabic" w:cs="Times New Roman"/>
          <w:color w:val="000000" w:themeColor="text1"/>
          <w:sz w:val="24"/>
          <w:szCs w:val="24"/>
          <w:lang w:val="id-ID"/>
        </w:rPr>
      </w:pPr>
      <w:r w:rsidRPr="00C567BD">
        <w:rPr>
          <w:rFonts w:ascii="Times New Arabic" w:hAnsi="Times New Arabic" w:cs="Times New Roman"/>
          <w:b/>
          <w:bCs/>
          <w:color w:val="000000" w:themeColor="text1"/>
          <w:sz w:val="24"/>
          <w:szCs w:val="24"/>
          <w:lang w:val="id-ID"/>
        </w:rPr>
        <w:lastRenderedPageBreak/>
        <w:t>Examples of quotes using</w:t>
      </w:r>
      <w:r w:rsidRPr="00C567BD">
        <w:rPr>
          <w:rFonts w:ascii="Times New Arabic" w:hAnsi="Times New Arabic" w:cstheme="majorBidi"/>
          <w:b/>
          <w:bCs/>
          <w:i/>
          <w:iCs/>
          <w:noProof/>
          <w:color w:val="000000" w:themeColor="text1"/>
          <w:sz w:val="24"/>
          <w:szCs w:val="24"/>
        </w:rPr>
        <w:t>styles</w:t>
      </w:r>
      <w:r w:rsidRPr="00C567BD">
        <w:rPr>
          <w:rFonts w:ascii="Times New Arabic" w:hAnsi="Times New Arabic" w:cstheme="majorBidi"/>
          <w:b/>
          <w:bCs/>
          <w:noProof/>
          <w:color w:val="000000" w:themeColor="text1"/>
          <w:sz w:val="24"/>
          <w:szCs w:val="24"/>
          <w:lang w:val="id-ID"/>
        </w:rPr>
        <w:t>American Psychological Association (APA) 7th edition</w:t>
      </w:r>
      <w:r>
        <w:rPr>
          <w:rFonts w:ascii="Times New Arabic" w:hAnsi="Times New Arabic" w:cstheme="majorBidi"/>
          <w:i/>
          <w:iCs/>
          <w:noProof/>
          <w:color w:val="000000" w:themeColor="text1"/>
          <w:sz w:val="24"/>
          <w:szCs w:val="24"/>
          <w:lang w:val="id-ID"/>
        </w:rPr>
        <w:t xml:space="preserve"> </w:t>
      </w:r>
      <w:r>
        <w:rPr>
          <w:rFonts w:ascii="Times New Arabic" w:hAnsi="Times New Arabic" w:cstheme="majorBidi"/>
          <w:noProof/>
          <w:color w:val="000000" w:themeColor="text1"/>
          <w:sz w:val="24"/>
          <w:szCs w:val="24"/>
          <w:lang w:val="id-ID"/>
        </w:rPr>
        <w:t>:</w:t>
      </w:r>
    </w:p>
    <w:p w14:paraId="53EFB99D" w14:textId="117CB298" w:rsidR="003972B4" w:rsidRDefault="003972B4" w:rsidP="005B401E">
      <w:pPr>
        <w:spacing w:after="0" w:line="360" w:lineRule="auto"/>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fldChar w:fldCharType="begin"/>
      </w:r>
      <w:r>
        <w:rPr>
          <w:rFonts w:ascii="Times New Arabic" w:hAnsi="Times New Arabic" w:cs="Times New Roman"/>
          <w:color w:val="000000" w:themeColor="text1"/>
          <w:sz w:val="24"/>
          <w:szCs w:val="24"/>
          <w:lang w:val="id-ID"/>
        </w:rPr>
        <w:instrText xml:space="preserve"> ADDIN ZOTERO_ITEM CSL_CITATION {"citationID":"mEeyzHKo","properties":{"formattedCitation":"(Rohhani &amp; Farid, 2018)","plainCitation":"(Rohhani &amp; Farid, 2018)","noteIndex":0},"citationItems":[{"id":1,"uris":["http://zotero.org/users/local/crpeIimQ/items/A53G6NMP"],"itemData":{"id":1,"type":"article-journal","abstract":"Penelitian yang dilakukan di Madrasah Aliyah (MA) Muhammadiyah 01 Paciran Lamongan ini berbicara tentang pengembangan buku pembelajaran untuk meningkatkan keterampilan berbicara. Buku yang dikembangkan tersebut merupakan solusi dari problematika pembelajaran yang dihadapi guru dan para siswa di sekolah tersebut yaitu tidak adanya buku pembelajaran yang cocok dan sesuai dalam pengajaran materi Hiwar (Conversation). Tujuan dari penelitian ini adalah: (1) Untuk mengetahui keistimewaan dari buku pembelajaran ini dalam meningkatkan kemampuan berbicara siswa. (2) Untuk mengetahui sejauh mana efektivitas penggunaan buku pembelajaran ini dalam meningkatkan keterampilan berbicara siswa Kelas III (Agama Putra) di MA Muhammadiyah 01 Paciran Lamongan Jawa Timur. Jenis penelitian yang digunakan dalam penelitian ini adalah Research and Development (R&amp;amp;D). Adapun pendekatan yang digunakan oleh peneliti dalam penelitian ini adalah pendekatan kuantitatif dan kualitatif. Sedangkan instrumen yang digunakan dalam penelitian ini adalah tes, angket, wawancara, dan dokumentasi. Adapun hasil penelitian ini adalah: (1) Buku pembelajaran telah selesai dikembangkan untuk meningkatkan kemampuan berbicara siswa Kelas III (Agama Putra) di MA Muhammadiyah 01 Paciran Lamongan. Keistimewaan dari buku ini adalah kandungan isinya yang mencakup percakapan, ungkapan, susunan kata, dan latihan-latihan yang berkaitan dengan keterampilan berbicara. Selain itu, yang menjadi kelebihan buku ini adalah berbagai pengetahuan dan istilah-istilah modern yang sering digunakan di zaman ini. (2) Penggunaan buku pembelajaran yang dikembangkan oleh peneliti efektif untuk meningkatkan kemampuan berbicara siswa Kelas III (Agama Putra) di MA Muhammadiyah 01 Paciran Lamongan. Hal ini berdasarkan hasil yang didapat peneliti setelah menganalisa data dari nilai tes, yang mana nilai rata-rata siswa ketika pre-test adalah 53,6 dan ketika post-test adalah 74,75. Ini menunjukkan adanya peningkatan dalam kemampuan berbicara siswa setelah penggunaan buku pembelajaran. Hal ini dikuatkan pula oleh nilai test t yang diperoleh, yang mana nilai t hasil (t0) lebih besar dari nilai t tabel (tt) baik di taraf signifikasi 5% atau 1% dan nilai tersebut adalah 2,13 &amp;lt; 7,53 &amp;gt; 2,95. Begitu pula nilai dari angket dan interview mendukung semua yang telah disebutkan di atas.","container-title":"Jurnal Al-Fawa'id : Jurnal Agama dan Bahasa","DOI":"10.54214/alfawaid.Vol8.Iss1.107","ISSN":"2774-3748","issue":"1","language":"id","license":"Hak Cipta (c) 2020 Jurnal Al-Fawa'id","note":"number: 1","page":"59-79","source":"jurnal.stai-ali.ac.id","title":"</w:instrText>
      </w:r>
      <w:r>
        <w:rPr>
          <w:rFonts w:ascii="Times New Roman" w:hAnsi="Times New Roman" w:cs="Times New Roman"/>
          <w:color w:val="000000" w:themeColor="text1"/>
          <w:sz w:val="24"/>
          <w:szCs w:val="24"/>
          <w:lang w:val="id-ID"/>
        </w:rPr>
        <w:instrText>ʾ</w:instrText>
      </w:r>
      <w:r>
        <w:rPr>
          <w:rFonts w:ascii="Times New Arabic" w:hAnsi="Times New Arabic" w:cs="Times New Roman"/>
          <w:color w:val="000000" w:themeColor="text1"/>
          <w:sz w:val="24"/>
          <w:szCs w:val="24"/>
          <w:lang w:val="id-ID"/>
        </w:rPr>
        <w:instrText>I</w:instrText>
      </w:r>
      <w:r>
        <w:rPr>
          <w:rFonts w:ascii="Times New Roman" w:hAnsi="Times New Roman" w:cs="Times New Roman"/>
          <w:color w:val="000000" w:themeColor="text1"/>
          <w:sz w:val="24"/>
          <w:szCs w:val="24"/>
          <w:lang w:val="id-ID"/>
        </w:rPr>
        <w:instrText>ʿ</w:instrText>
      </w:r>
      <w:r>
        <w:rPr>
          <w:rFonts w:ascii="Times New Arabic" w:hAnsi="Times New Arabic" w:cs="Times New Roman"/>
          <w:color w:val="000000" w:themeColor="text1"/>
          <w:sz w:val="24"/>
          <w:szCs w:val="24"/>
          <w:lang w:val="id-ID"/>
        </w:rPr>
        <w:instrText>d</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d al-Kit</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b al-Ta</w:instrText>
      </w:r>
      <w:r>
        <w:rPr>
          <w:rFonts w:ascii="Times New Roman" w:hAnsi="Times New Roman" w:cs="Times New Roman"/>
          <w:color w:val="000000" w:themeColor="text1"/>
          <w:sz w:val="24"/>
          <w:szCs w:val="24"/>
          <w:lang w:val="id-ID"/>
        </w:rPr>
        <w:instrText>ʿ</w:instrText>
      </w:r>
      <w:r>
        <w:rPr>
          <w:rFonts w:ascii="Times New Arabic" w:hAnsi="Times New Arabic" w:cs="Times New Roman"/>
          <w:color w:val="000000" w:themeColor="text1"/>
          <w:sz w:val="24"/>
          <w:szCs w:val="24"/>
          <w:lang w:val="id-ID"/>
        </w:rPr>
        <w:instrText>l</w:instrText>
      </w:r>
      <w:r>
        <w:rPr>
          <w:rFonts w:ascii="Cambria" w:hAnsi="Cambria" w:cs="Cambria"/>
          <w:color w:val="000000" w:themeColor="text1"/>
          <w:sz w:val="24"/>
          <w:szCs w:val="24"/>
          <w:lang w:val="id-ID"/>
        </w:rPr>
        <w:instrText>ī</w:instrText>
      </w:r>
      <w:r>
        <w:rPr>
          <w:rFonts w:ascii="Times New Arabic" w:hAnsi="Times New Arabic" w:cs="Times New Roman"/>
          <w:color w:val="000000" w:themeColor="text1"/>
          <w:sz w:val="24"/>
          <w:szCs w:val="24"/>
          <w:lang w:val="id-ID"/>
        </w:rPr>
        <w:instrText>miy li Tanmiyah Mah</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rah al-Kal</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m lad</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 xml:space="preserve"> </w:instrText>
      </w:r>
      <w:r>
        <w:rPr>
          <w:rFonts w:ascii="Cambria" w:hAnsi="Cambria" w:cs="Cambria"/>
          <w:color w:val="000000" w:themeColor="text1"/>
          <w:sz w:val="24"/>
          <w:szCs w:val="24"/>
          <w:lang w:val="id-ID"/>
        </w:rPr>
        <w:instrText>Ṭ</w:instrText>
      </w:r>
      <w:r>
        <w:rPr>
          <w:rFonts w:ascii="Times New Arabic" w:hAnsi="Times New Arabic" w:cs="Times New Roman"/>
          <w:color w:val="000000" w:themeColor="text1"/>
          <w:sz w:val="24"/>
          <w:szCs w:val="24"/>
          <w:lang w:val="id-ID"/>
        </w:rPr>
        <w:instrText>ullab al-</w:instrText>
      </w:r>
      <w:r>
        <w:rPr>
          <w:rFonts w:ascii="Cambria" w:hAnsi="Cambria" w:cs="Cambria"/>
          <w:color w:val="000000" w:themeColor="text1"/>
          <w:sz w:val="24"/>
          <w:szCs w:val="24"/>
          <w:lang w:val="id-ID"/>
        </w:rPr>
        <w:instrText>Ṣ</w:instrText>
      </w:r>
      <w:r>
        <w:rPr>
          <w:rFonts w:ascii="Times New Arabic" w:hAnsi="Times New Arabic" w:cs="Times New Roman"/>
          <w:color w:val="000000" w:themeColor="text1"/>
          <w:sz w:val="24"/>
          <w:szCs w:val="24"/>
          <w:lang w:val="id-ID"/>
        </w:rPr>
        <w:instrText>aff al-Th</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lith (al-Qism al-D</w:instrText>
      </w:r>
      <w:r>
        <w:rPr>
          <w:rFonts w:ascii="Cambria" w:hAnsi="Cambria" w:cs="Cambria"/>
          <w:color w:val="000000" w:themeColor="text1"/>
          <w:sz w:val="24"/>
          <w:szCs w:val="24"/>
          <w:lang w:val="id-ID"/>
        </w:rPr>
        <w:instrText>ī</w:instrText>
      </w:r>
      <w:r>
        <w:rPr>
          <w:rFonts w:ascii="Times New Arabic" w:hAnsi="Times New Arabic" w:cs="Times New Roman"/>
          <w:color w:val="000000" w:themeColor="text1"/>
          <w:sz w:val="24"/>
          <w:szCs w:val="24"/>
          <w:lang w:val="id-ID"/>
        </w:rPr>
        <w:instrText>niy li al-Ban</w:instrText>
      </w:r>
      <w:r>
        <w:rPr>
          <w:rFonts w:ascii="Cambria" w:hAnsi="Cambria" w:cs="Cambria"/>
          <w:color w:val="000000" w:themeColor="text1"/>
          <w:sz w:val="24"/>
          <w:szCs w:val="24"/>
          <w:lang w:val="id-ID"/>
        </w:rPr>
        <w:instrText>ī</w:instrText>
      </w:r>
      <w:r>
        <w:rPr>
          <w:rFonts w:ascii="Times New Arabic" w:hAnsi="Times New Arabic" w:cs="Times New Roman"/>
          <w:color w:val="000000" w:themeColor="text1"/>
          <w:sz w:val="24"/>
          <w:szCs w:val="24"/>
          <w:lang w:val="id-ID"/>
        </w:rPr>
        <w:instrText>n) bi al-Madrasah al-Th</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nawiyyah al-</w:instrText>
      </w:r>
      <w:r>
        <w:rPr>
          <w:rFonts w:ascii="Times New Roman" w:hAnsi="Times New Roman" w:cs="Times New Roman"/>
          <w:color w:val="000000" w:themeColor="text1"/>
          <w:sz w:val="24"/>
          <w:szCs w:val="24"/>
          <w:lang w:val="id-ID"/>
        </w:rPr>
        <w:instrText>ʾ</w:instrText>
      </w:r>
      <w:r>
        <w:rPr>
          <w:rFonts w:ascii="Cambria" w:hAnsi="Cambria" w:cs="Cambria"/>
          <w:color w:val="000000" w:themeColor="text1"/>
          <w:sz w:val="24"/>
          <w:szCs w:val="24"/>
          <w:lang w:val="id-ID"/>
        </w:rPr>
        <w:instrText>Ū</w:instrText>
      </w:r>
      <w:r>
        <w:rPr>
          <w:rFonts w:ascii="Times New Arabic" w:hAnsi="Times New Arabic" w:cs="Times New Roman"/>
          <w:color w:val="000000" w:themeColor="text1"/>
          <w:sz w:val="24"/>
          <w:szCs w:val="24"/>
          <w:lang w:val="id-ID"/>
        </w:rPr>
        <w:instrText>l</w:instrText>
      </w:r>
      <w:r>
        <w:rPr>
          <w:rFonts w:ascii="Cambria" w:hAnsi="Cambria" w:cs="Cambria"/>
          <w:color w:val="000000" w:themeColor="text1"/>
          <w:sz w:val="24"/>
          <w:szCs w:val="24"/>
          <w:lang w:val="id-ID"/>
        </w:rPr>
        <w:instrText>ā</w:instrText>
      </w:r>
      <w:r>
        <w:rPr>
          <w:rFonts w:ascii="Times New Arabic" w:hAnsi="Times New Arabic" w:cs="Times New Roman"/>
          <w:color w:val="000000" w:themeColor="text1"/>
          <w:sz w:val="24"/>
          <w:szCs w:val="24"/>
          <w:lang w:val="id-ID"/>
        </w:rPr>
        <w:instrText xml:space="preserve"> bi Paciran Lamongan Jawa al-Sharqiyyah","volume":"8","author":[{"family":"Rohhani","given":"Imam"},{"family":"Farid","given":"Farid"}],"issued":{"date-parts":[["2018",3,30]]}}}],"schema":"https://github.com/citation-style-language/schema/raw/master/csl-citation.json"} </w:instrText>
      </w:r>
      <w:r>
        <w:rPr>
          <w:rFonts w:ascii="Times New Arabic" w:hAnsi="Times New Arabic" w:cs="Times New Roman"/>
          <w:color w:val="000000" w:themeColor="text1"/>
          <w:sz w:val="24"/>
          <w:szCs w:val="24"/>
          <w:lang w:val="id-ID"/>
        </w:rPr>
        <w:fldChar w:fldCharType="separate"/>
      </w:r>
      <w:r w:rsidR="003E4363" w:rsidRPr="003E4363">
        <w:rPr>
          <w:rFonts w:ascii="Times New Arabic" w:hAnsi="Times New Arabic"/>
          <w:sz w:val="24"/>
          <w:lang w:val="id-ID"/>
        </w:rPr>
        <w:t>(Rohhani &amp; Farid, 2018)</w:t>
      </w:r>
      <w:r>
        <w:rPr>
          <w:rFonts w:ascii="Times New Arabic" w:hAnsi="Times New Arabic" w:cs="Times New Roman"/>
          <w:color w:val="000000" w:themeColor="text1"/>
          <w:sz w:val="24"/>
          <w:szCs w:val="24"/>
          <w:lang w:val="id-ID"/>
        </w:rPr>
        <w:fldChar w:fldCharType="end"/>
      </w:r>
    </w:p>
    <w:p w14:paraId="40749C44" w14:textId="549BB1BF" w:rsidR="003972B4" w:rsidRDefault="003972B4" w:rsidP="003972B4">
      <w:pPr>
        <w:spacing w:after="0" w:line="360" w:lineRule="auto"/>
        <w:jc w:val="both"/>
        <w:rPr>
          <w:rFonts w:ascii="Times New Arabic" w:hAnsi="Times New Arabic" w:cs="Times New Roman"/>
          <w:color w:val="000000" w:themeColor="text1"/>
          <w:sz w:val="24"/>
          <w:szCs w:val="24"/>
          <w:lang w:val="id-ID"/>
        </w:rPr>
      </w:pPr>
    </w:p>
    <w:p w14:paraId="45E3657E" w14:textId="77777777" w:rsidR="00B5149A" w:rsidRPr="00B5149A" w:rsidRDefault="00B5149A" w:rsidP="00B5149A">
      <w:pPr>
        <w:spacing w:after="0" w:line="360" w:lineRule="auto"/>
        <w:jc w:val="both"/>
        <w:rPr>
          <w:rFonts w:ascii="Times New Arabic" w:hAnsi="Times New Arabic" w:cs="Times New Roman"/>
          <w:b/>
          <w:bCs/>
          <w:color w:val="000000" w:themeColor="text1"/>
          <w:sz w:val="24"/>
          <w:szCs w:val="24"/>
          <w:lang w:val="id-ID"/>
        </w:rPr>
      </w:pPr>
      <w:r w:rsidRPr="00B5149A">
        <w:rPr>
          <w:rFonts w:ascii="Times New Arabic" w:hAnsi="Times New Arabic" w:cs="Times New Roman"/>
          <w:b/>
          <w:bCs/>
          <w:color w:val="000000" w:themeColor="text1"/>
          <w:sz w:val="24"/>
          <w:szCs w:val="24"/>
          <w:lang w:val="id-ID"/>
        </w:rPr>
        <w:t>An example of a bibliography using</w:t>
      </w:r>
      <w:r w:rsidRPr="00B5149A">
        <w:rPr>
          <w:rFonts w:ascii="Times New Arabic" w:hAnsi="Times New Arabic" w:cstheme="majorBidi"/>
          <w:b/>
          <w:bCs/>
          <w:i/>
          <w:iCs/>
          <w:noProof/>
          <w:color w:val="000000" w:themeColor="text1"/>
          <w:sz w:val="24"/>
          <w:szCs w:val="24"/>
          <w:lang w:val="id-ID"/>
        </w:rPr>
        <w:t>styles</w:t>
      </w:r>
      <w:r w:rsidRPr="00B5149A">
        <w:rPr>
          <w:rFonts w:ascii="Times New Arabic" w:hAnsi="Times New Arabic" w:cstheme="majorBidi"/>
          <w:b/>
          <w:bCs/>
          <w:noProof/>
          <w:color w:val="000000" w:themeColor="text1"/>
          <w:sz w:val="24"/>
          <w:szCs w:val="24"/>
          <w:lang w:val="id-ID"/>
        </w:rPr>
        <w:t>American Psychological Association (APA) 7th edition:</w:t>
      </w:r>
    </w:p>
    <w:p w14:paraId="3D92BFDA" w14:textId="0E58FF53" w:rsidR="00CD713E" w:rsidRPr="00CD713E" w:rsidRDefault="00B5149A" w:rsidP="00CD713E">
      <w:pPr>
        <w:pStyle w:val="ListParagraph"/>
        <w:numPr>
          <w:ilvl w:val="0"/>
          <w:numId w:val="3"/>
        </w:numPr>
        <w:spacing w:after="0" w:line="360" w:lineRule="auto"/>
        <w:ind w:left="284" w:hanging="284"/>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 xml:space="preserve">Journal Article </w:t>
      </w:r>
      <w:r w:rsidR="003972B4">
        <w:rPr>
          <w:lang w:val="id-ID"/>
        </w:rPr>
        <w:fldChar w:fldCharType="begin"/>
      </w:r>
      <w:r w:rsidR="00CD713E" w:rsidRPr="00CD713E">
        <w:rPr>
          <w:lang w:val="id-ID"/>
        </w:rPr>
        <w:instrText xml:space="preserve"> ADDIN ZOTERO_BIBL {"uncited":[],"omitted":[],"custom":[]} CSL_BIBLIOGRAPHY </w:instrText>
      </w:r>
      <w:r w:rsidR="003972B4">
        <w:rPr>
          <w:lang w:val="id-ID"/>
        </w:rPr>
        <w:fldChar w:fldCharType="separate"/>
      </w:r>
    </w:p>
    <w:p w14:paraId="5A0FA508" w14:textId="77777777" w:rsidR="00CD713E" w:rsidRPr="0000219E" w:rsidRDefault="00CD713E" w:rsidP="00CD713E">
      <w:pPr>
        <w:pStyle w:val="Bibliography"/>
        <w:ind w:left="993"/>
        <w:rPr>
          <w:rFonts w:ascii="Times New Roman" w:hAnsi="Times New Roman" w:cs="Times New Roman"/>
          <w:sz w:val="24"/>
          <w:lang w:val="id-ID"/>
        </w:rPr>
      </w:pPr>
      <w:r w:rsidRPr="0000219E">
        <w:rPr>
          <w:rFonts w:ascii="Times New Roman" w:hAnsi="Times New Roman" w:cs="Times New Roman"/>
          <w:sz w:val="24"/>
          <w:lang w:val="id-ID"/>
        </w:rPr>
        <w:t xml:space="preserve">Rohhani, I., &amp; Farid, F. (2018). ʾIʿdād al-Kitāb al-Taʿlīmiy li Tanmiyah Mahārah al-Kalām ladā Ṭullab al-Ṣaff al-Thālith (al-Qism al-Dīniy li al-Banīn) bi al-Madrasah al-Thānawiyyah al-ʾŪlā bi Paciran Lamongan Jawa al-Sharqiyyah. </w:t>
      </w:r>
      <w:r w:rsidRPr="0000219E">
        <w:rPr>
          <w:rFonts w:ascii="Times New Roman" w:hAnsi="Times New Roman" w:cs="Times New Roman"/>
          <w:i/>
          <w:iCs/>
          <w:sz w:val="24"/>
          <w:lang w:val="id-ID"/>
        </w:rPr>
        <w:t>Jurnal Al-Fawa’id : Jurnal Agama dan Bahasa</w:t>
      </w:r>
      <w:r w:rsidRPr="0000219E">
        <w:rPr>
          <w:rFonts w:ascii="Times New Roman" w:hAnsi="Times New Roman" w:cs="Times New Roman"/>
          <w:sz w:val="24"/>
          <w:lang w:val="id-ID"/>
        </w:rPr>
        <w:t xml:space="preserve">, </w:t>
      </w:r>
      <w:r w:rsidRPr="0000219E">
        <w:rPr>
          <w:rFonts w:ascii="Times New Roman" w:hAnsi="Times New Roman" w:cs="Times New Roman"/>
          <w:i/>
          <w:iCs/>
          <w:sz w:val="24"/>
          <w:lang w:val="id-ID"/>
        </w:rPr>
        <w:t>8</w:t>
      </w:r>
      <w:r w:rsidRPr="0000219E">
        <w:rPr>
          <w:rFonts w:ascii="Times New Roman" w:hAnsi="Times New Roman" w:cs="Times New Roman"/>
          <w:sz w:val="24"/>
          <w:lang w:val="id-ID"/>
        </w:rPr>
        <w:t>(1), Art. 1. https://doi.org/10.54214/alfawaid.Vol8.Iss1.107</w:t>
      </w:r>
    </w:p>
    <w:p w14:paraId="70E85A68" w14:textId="5F75D602" w:rsidR="003E4363" w:rsidRPr="003E4363" w:rsidRDefault="003972B4" w:rsidP="00B5149A">
      <w:pPr>
        <w:pStyle w:val="ListParagraph"/>
        <w:spacing w:after="0" w:line="360" w:lineRule="auto"/>
        <w:ind w:left="284"/>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fldChar w:fldCharType="end"/>
      </w:r>
      <w:r w:rsidR="00B5149A">
        <w:rPr>
          <w:rFonts w:ascii="Times New Arabic" w:hAnsi="Times New Arabic" w:cs="Times New Roman"/>
          <w:color w:val="000000" w:themeColor="text1"/>
          <w:sz w:val="24"/>
          <w:szCs w:val="24"/>
          <w:lang w:val="id-ID"/>
        </w:rPr>
        <w:t>Arabic books</w:t>
      </w:r>
    </w:p>
    <w:p w14:paraId="2612413C" w14:textId="4F39ADEE" w:rsidR="001F7696" w:rsidRDefault="001F7696" w:rsidP="001F7696">
      <w:pPr>
        <w:pStyle w:val="ListParagraph"/>
        <w:spacing w:after="0" w:line="360" w:lineRule="auto"/>
        <w:ind w:left="993" w:hanging="709"/>
        <w:jc w:val="both"/>
        <w:rPr>
          <w:rFonts w:ascii="Times New Arabic" w:hAnsi="Times New Arabic"/>
          <w:sz w:val="24"/>
          <w:lang w:val="id-ID"/>
        </w:rPr>
      </w:pPr>
      <w:r w:rsidRPr="001F7696">
        <w:rPr>
          <w:rFonts w:ascii="Times New Arabic" w:hAnsi="Times New Arabic"/>
          <w:sz w:val="24"/>
          <w:lang w:val="id-ID"/>
        </w:rPr>
        <w:t>Jaz</w:t>
      </w:r>
      <w:r w:rsidRPr="001F7696">
        <w:rPr>
          <w:rFonts w:ascii="Cambria" w:hAnsi="Cambria" w:cs="Cambria"/>
          <w:sz w:val="24"/>
          <w:lang w:val="id-ID"/>
        </w:rPr>
        <w:t>āʾ</w:t>
      </w:r>
      <w:r w:rsidRPr="001F7696">
        <w:rPr>
          <w:rFonts w:ascii="Times New Arabic" w:hAnsi="Times New Arabic"/>
          <w:sz w:val="24"/>
          <w:lang w:val="id-ID"/>
        </w:rPr>
        <w:t xml:space="preserve">iri (al), J. (1990). </w:t>
      </w:r>
      <w:r w:rsidRPr="001F7696">
        <w:rPr>
          <w:rFonts w:ascii="Times New Roman" w:hAnsi="Times New Roman" w:cs="Times New Roman"/>
          <w:i/>
          <w:iCs/>
          <w:sz w:val="24"/>
          <w:lang w:val="id-ID"/>
        </w:rPr>
        <w:t>ʾ</w:t>
      </w:r>
      <w:r w:rsidRPr="001F7696">
        <w:rPr>
          <w:rFonts w:ascii="Times New Arabic" w:hAnsi="Times New Arabic"/>
          <w:i/>
          <w:iCs/>
          <w:sz w:val="24"/>
          <w:lang w:val="id-ID"/>
        </w:rPr>
        <w:t>Aisar al-Taf</w:t>
      </w:r>
      <w:r w:rsidRPr="001F7696">
        <w:rPr>
          <w:rFonts w:ascii="Cambria" w:hAnsi="Cambria" w:cs="Cambria"/>
          <w:i/>
          <w:iCs/>
          <w:sz w:val="24"/>
          <w:lang w:val="id-ID"/>
        </w:rPr>
        <w:t>ā</w:t>
      </w:r>
      <w:r w:rsidRPr="001F7696">
        <w:rPr>
          <w:rFonts w:ascii="Times New Arabic" w:hAnsi="Times New Arabic"/>
          <w:i/>
          <w:iCs/>
          <w:sz w:val="24"/>
          <w:lang w:val="id-ID"/>
        </w:rPr>
        <w:t>s</w:t>
      </w:r>
      <w:r w:rsidRPr="001F7696">
        <w:rPr>
          <w:rFonts w:ascii="Cambria" w:hAnsi="Cambria" w:cs="Cambria"/>
          <w:i/>
          <w:iCs/>
          <w:sz w:val="24"/>
          <w:lang w:val="id-ID"/>
        </w:rPr>
        <w:t>ī</w:t>
      </w:r>
      <w:r w:rsidRPr="001F7696">
        <w:rPr>
          <w:rFonts w:ascii="Times New Arabic" w:hAnsi="Times New Arabic"/>
          <w:i/>
          <w:iCs/>
          <w:sz w:val="24"/>
          <w:lang w:val="id-ID"/>
        </w:rPr>
        <w:t>r li Kal</w:t>
      </w:r>
      <w:r w:rsidRPr="001F7696">
        <w:rPr>
          <w:rFonts w:ascii="Cambria" w:hAnsi="Cambria" w:cs="Cambria"/>
          <w:i/>
          <w:iCs/>
          <w:sz w:val="24"/>
          <w:lang w:val="id-ID"/>
        </w:rPr>
        <w:t>ā</w:t>
      </w:r>
      <w:r w:rsidRPr="001F7696">
        <w:rPr>
          <w:rFonts w:ascii="Times New Arabic" w:hAnsi="Times New Arabic"/>
          <w:i/>
          <w:iCs/>
          <w:sz w:val="24"/>
          <w:lang w:val="id-ID"/>
        </w:rPr>
        <w:t>m al-</w:t>
      </w:r>
      <w:r w:rsidRPr="001F7696">
        <w:rPr>
          <w:rFonts w:ascii="Times New Roman" w:hAnsi="Times New Roman" w:cs="Times New Roman"/>
          <w:i/>
          <w:iCs/>
          <w:sz w:val="24"/>
          <w:lang w:val="id-ID"/>
        </w:rPr>
        <w:t>ʿ</w:t>
      </w:r>
      <w:r w:rsidRPr="001F7696">
        <w:rPr>
          <w:rFonts w:ascii="Times New Arabic" w:hAnsi="Times New Arabic"/>
          <w:i/>
          <w:iCs/>
          <w:sz w:val="24"/>
          <w:lang w:val="id-ID"/>
        </w:rPr>
        <w:t>Aliy al- Kab</w:t>
      </w:r>
      <w:r w:rsidRPr="001F7696">
        <w:rPr>
          <w:rFonts w:ascii="Cambria" w:hAnsi="Cambria" w:cs="Cambria"/>
          <w:i/>
          <w:iCs/>
          <w:sz w:val="24"/>
          <w:lang w:val="id-ID"/>
        </w:rPr>
        <w:t>ī</w:t>
      </w:r>
      <w:r w:rsidRPr="001F7696">
        <w:rPr>
          <w:rFonts w:ascii="Times New Arabic" w:hAnsi="Times New Arabic"/>
          <w:i/>
          <w:iCs/>
          <w:sz w:val="24"/>
          <w:lang w:val="id-ID"/>
        </w:rPr>
        <w:t>r al-Mujallad al-Awwal</w:t>
      </w:r>
      <w:r w:rsidRPr="001F7696">
        <w:rPr>
          <w:rFonts w:ascii="Times New Arabic" w:hAnsi="Times New Arabic"/>
          <w:sz w:val="24"/>
          <w:lang w:val="id-ID"/>
        </w:rPr>
        <w:t>. Rachem Advertising.</w:t>
      </w:r>
    </w:p>
    <w:p w14:paraId="7D272600" w14:textId="64794EE7" w:rsidR="00557633" w:rsidRDefault="00B5149A" w:rsidP="00557633">
      <w:pPr>
        <w:pStyle w:val="ListParagraph"/>
        <w:numPr>
          <w:ilvl w:val="0"/>
          <w:numId w:val="3"/>
        </w:numPr>
        <w:spacing w:after="0" w:line="360" w:lineRule="auto"/>
        <w:ind w:left="284" w:hanging="284"/>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 xml:space="preserve">Indonesian books </w:t>
      </w:r>
    </w:p>
    <w:p w14:paraId="2D4858A7" w14:textId="64094562" w:rsidR="001F7696" w:rsidRDefault="003E4363" w:rsidP="001F7696">
      <w:pPr>
        <w:pStyle w:val="ListParagraph"/>
        <w:spacing w:after="0" w:line="360" w:lineRule="auto"/>
        <w:ind w:left="284"/>
        <w:jc w:val="both"/>
        <w:rPr>
          <w:rFonts w:ascii="Times New Arabic" w:hAnsi="Times New Arabic" w:cs="Times New Roman"/>
          <w:color w:val="000000" w:themeColor="text1"/>
          <w:sz w:val="24"/>
          <w:szCs w:val="24"/>
          <w:lang w:val="id-ID"/>
        </w:rPr>
      </w:pPr>
      <w:r w:rsidRPr="0000219E">
        <w:rPr>
          <w:rFonts w:ascii="Times New Roman" w:hAnsi="Times New Roman" w:cs="Times New Roman"/>
          <w:sz w:val="24"/>
          <w:szCs w:val="24"/>
          <w:lang w:val="id-ID"/>
        </w:rPr>
        <w:t xml:space="preserve">Mulyana, D. (2002). </w:t>
      </w:r>
      <w:r w:rsidRPr="0000219E">
        <w:rPr>
          <w:rFonts w:ascii="Times New Roman" w:hAnsi="Times New Roman" w:cs="Times New Roman"/>
          <w:i/>
          <w:iCs/>
          <w:sz w:val="24"/>
          <w:szCs w:val="24"/>
          <w:lang w:val="id-ID"/>
        </w:rPr>
        <w:t>Metodologi Penelitian Kualitatif</w:t>
      </w:r>
      <w:r w:rsidRPr="0000219E">
        <w:rPr>
          <w:rFonts w:ascii="Times New Roman" w:hAnsi="Times New Roman" w:cs="Times New Roman"/>
          <w:sz w:val="24"/>
          <w:szCs w:val="24"/>
          <w:lang w:val="id-ID"/>
        </w:rPr>
        <w:t>. Remaja Rosdakarya.</w:t>
      </w:r>
    </w:p>
    <w:p w14:paraId="2BB95570" w14:textId="6EC670DE" w:rsidR="003E4363" w:rsidRDefault="00B5149A" w:rsidP="003E4363">
      <w:pPr>
        <w:pStyle w:val="ListParagraph"/>
        <w:numPr>
          <w:ilvl w:val="0"/>
          <w:numId w:val="3"/>
        </w:numPr>
        <w:spacing w:after="0" w:line="360" w:lineRule="auto"/>
        <w:ind w:left="284" w:hanging="284"/>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Interview</w:t>
      </w:r>
    </w:p>
    <w:p w14:paraId="3AD08987" w14:textId="6B7E32E5" w:rsidR="003E4363" w:rsidRPr="003E4363" w:rsidRDefault="003E4363" w:rsidP="003E4363">
      <w:pPr>
        <w:pStyle w:val="ListParagraph"/>
        <w:spacing w:after="0" w:line="360" w:lineRule="auto"/>
        <w:ind w:left="284"/>
        <w:jc w:val="both"/>
        <w:rPr>
          <w:rFonts w:ascii="Times New Arabic" w:hAnsi="Times New Arabic" w:cs="Times New Roman"/>
          <w:color w:val="000000" w:themeColor="text1"/>
          <w:sz w:val="24"/>
          <w:szCs w:val="24"/>
          <w:lang w:val="id-ID"/>
        </w:rPr>
      </w:pPr>
      <w:r w:rsidRPr="0000219E">
        <w:rPr>
          <w:rFonts w:ascii="Times New Roman" w:hAnsi="Times New Roman" w:cs="Times New Roman"/>
          <w:sz w:val="24"/>
          <w:szCs w:val="24"/>
          <w:lang w:val="id-ID"/>
        </w:rPr>
        <w:t xml:space="preserve">Bimantara, A. (2023, Februari 13). </w:t>
      </w:r>
      <w:r w:rsidRPr="0000219E">
        <w:rPr>
          <w:rFonts w:ascii="Times New Roman" w:hAnsi="Times New Roman" w:cs="Times New Roman"/>
          <w:i/>
          <w:iCs/>
          <w:sz w:val="24"/>
          <w:szCs w:val="24"/>
          <w:lang w:val="id-ID"/>
        </w:rPr>
        <w:t>Wawanca</w:t>
      </w:r>
      <w:r>
        <w:rPr>
          <w:rFonts w:ascii="Times New Roman" w:hAnsi="Times New Roman" w:cs="Times New Roman"/>
          <w:i/>
          <w:iCs/>
          <w:sz w:val="24"/>
          <w:szCs w:val="24"/>
          <w:lang w:val="id-ID"/>
        </w:rPr>
        <w:t>ra</w:t>
      </w:r>
      <w:r w:rsidR="00557189">
        <w:rPr>
          <w:rFonts w:ascii="Times New Roman" w:hAnsi="Times New Roman" w:cs="Times New Roman"/>
          <w:i/>
          <w:iCs/>
          <w:sz w:val="24"/>
          <w:szCs w:val="24"/>
          <w:lang w:val="id-ID"/>
        </w:rPr>
        <w:t>.</w:t>
      </w:r>
    </w:p>
    <w:p w14:paraId="016A14D7" w14:textId="77777777" w:rsidR="00CD713E" w:rsidRDefault="003E4363" w:rsidP="00CD713E">
      <w:pPr>
        <w:pStyle w:val="ListParagraph"/>
        <w:numPr>
          <w:ilvl w:val="0"/>
          <w:numId w:val="3"/>
        </w:numPr>
        <w:spacing w:after="0" w:line="360" w:lineRule="auto"/>
        <w:ind w:left="284" w:hanging="284"/>
        <w:jc w:val="both"/>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Website</w:t>
      </w:r>
    </w:p>
    <w:p w14:paraId="0A6311D2" w14:textId="1C158A5F" w:rsidR="00CD713E" w:rsidRPr="00CD713E" w:rsidRDefault="00CD713E" w:rsidP="00CD713E">
      <w:pPr>
        <w:pStyle w:val="ListParagraph"/>
        <w:spacing w:after="0" w:line="360" w:lineRule="auto"/>
        <w:ind w:left="284"/>
        <w:jc w:val="both"/>
        <w:rPr>
          <w:rFonts w:ascii="Times New Arabic" w:hAnsi="Times New Arabic" w:cs="Times New Roman"/>
          <w:color w:val="000000" w:themeColor="text1"/>
          <w:sz w:val="24"/>
          <w:szCs w:val="24"/>
          <w:lang w:val="id-ID"/>
        </w:rPr>
      </w:pPr>
      <w:r w:rsidRPr="0000219E">
        <w:rPr>
          <w:rFonts w:ascii="Times New Roman" w:hAnsi="Times New Roman" w:cs="Times New Roman"/>
          <w:sz w:val="24"/>
          <w:lang w:val="id-ID"/>
        </w:rPr>
        <w:t xml:space="preserve">Kemenkes. (2023, Januari 19). </w:t>
      </w:r>
      <w:r w:rsidRPr="0000219E">
        <w:rPr>
          <w:rFonts w:ascii="Times New Roman" w:hAnsi="Times New Roman" w:cs="Times New Roman"/>
          <w:i/>
          <w:iCs/>
          <w:sz w:val="24"/>
          <w:lang w:val="id-ID"/>
        </w:rPr>
        <w:t>Vaksin Dashboard</w:t>
      </w:r>
      <w:r w:rsidRPr="0000219E">
        <w:rPr>
          <w:rFonts w:ascii="Times New Roman" w:hAnsi="Times New Roman" w:cs="Times New Roman"/>
          <w:sz w:val="24"/>
          <w:lang w:val="id-ID"/>
        </w:rPr>
        <w:t>. https://vaksin.kemkes.go.id/#/vaccines</w:t>
      </w:r>
    </w:p>
    <w:p w14:paraId="0AFE2533" w14:textId="77777777" w:rsidR="00B30DA6" w:rsidRDefault="00B30DA6" w:rsidP="00B30DA6">
      <w:pPr>
        <w:widowControl w:val="0"/>
        <w:autoSpaceDE w:val="0"/>
        <w:autoSpaceDN w:val="0"/>
        <w:adjustRightInd w:val="0"/>
        <w:spacing w:after="0" w:line="360" w:lineRule="auto"/>
        <w:rPr>
          <w:rFonts w:ascii="Times New Arabic" w:hAnsi="Times New Arabic" w:cs="Times New Roman"/>
          <w:color w:val="000000" w:themeColor="text1"/>
          <w:sz w:val="24"/>
          <w:szCs w:val="24"/>
          <w:lang w:val="id-ID"/>
        </w:rPr>
      </w:pPr>
    </w:p>
    <w:p w14:paraId="5C93CEFA" w14:textId="77777777" w:rsidR="00B5149A" w:rsidRDefault="00B5149A" w:rsidP="00B5149A">
      <w:pPr>
        <w:widowControl w:val="0"/>
        <w:autoSpaceDE w:val="0"/>
        <w:autoSpaceDN w:val="0"/>
        <w:adjustRightInd w:val="0"/>
        <w:spacing w:after="0" w:line="360" w:lineRule="auto"/>
        <w:rPr>
          <w:rFonts w:ascii="Times New Arabic" w:hAnsi="Times New Arabic" w:cs="Times New Roman"/>
          <w:b/>
          <w:bCs/>
          <w:i/>
          <w:iCs/>
          <w:color w:val="000000" w:themeColor="text1"/>
          <w:sz w:val="24"/>
          <w:szCs w:val="24"/>
          <w:lang w:val="id-ID"/>
        </w:rPr>
      </w:pPr>
      <w:r w:rsidRPr="005B401E">
        <w:rPr>
          <w:rFonts w:ascii="Times New Arabic" w:hAnsi="Times New Arabic" w:cs="Times New Roman"/>
          <w:b/>
          <w:bCs/>
          <w:i/>
          <w:iCs/>
          <w:color w:val="000000" w:themeColor="text1"/>
          <w:sz w:val="24"/>
          <w:szCs w:val="24"/>
          <w:lang w:val="id-ID"/>
        </w:rPr>
        <w:t>Additional information:</w:t>
      </w:r>
    </w:p>
    <w:p w14:paraId="2D7832B9" w14:textId="77777777" w:rsidR="00B5149A" w:rsidRDefault="00B5149A" w:rsidP="00B5149A">
      <w:pPr>
        <w:pStyle w:val="ListParagraph"/>
        <w:widowControl w:val="0"/>
        <w:numPr>
          <w:ilvl w:val="0"/>
          <w:numId w:val="6"/>
        </w:numPr>
        <w:autoSpaceDE w:val="0"/>
        <w:autoSpaceDN w:val="0"/>
        <w:adjustRightInd w:val="0"/>
        <w:spacing w:after="0" w:line="360" w:lineRule="auto"/>
        <w:ind w:left="426"/>
        <w:rPr>
          <w:rFonts w:ascii="Times New Arabic" w:hAnsi="Times New Arabic" w:cs="Times New Roman"/>
          <w:color w:val="000000" w:themeColor="text1"/>
          <w:sz w:val="24"/>
          <w:szCs w:val="24"/>
          <w:lang w:val="id-ID"/>
        </w:rPr>
      </w:pPr>
      <w:r>
        <w:rPr>
          <w:rFonts w:ascii="Times New Arabic" w:hAnsi="Times New Arabic" w:cs="Times New Roman"/>
          <w:color w:val="000000" w:themeColor="text1"/>
          <w:sz w:val="24"/>
          <w:szCs w:val="24"/>
          <w:lang w:val="id-ID"/>
        </w:rPr>
        <w:t>Article length between 5,000 – 8,000 words</w:t>
      </w:r>
    </w:p>
    <w:p w14:paraId="773EBE3E" w14:textId="77777777" w:rsidR="00B5149A" w:rsidRPr="00E766AD" w:rsidRDefault="00B5149A" w:rsidP="00B5149A">
      <w:pPr>
        <w:pStyle w:val="ListParagraph"/>
        <w:widowControl w:val="0"/>
        <w:numPr>
          <w:ilvl w:val="0"/>
          <w:numId w:val="6"/>
        </w:numPr>
        <w:autoSpaceDE w:val="0"/>
        <w:autoSpaceDN w:val="0"/>
        <w:adjustRightInd w:val="0"/>
        <w:spacing w:after="0" w:line="360" w:lineRule="auto"/>
        <w:ind w:left="426"/>
        <w:rPr>
          <w:rFonts w:ascii="Times New Arabic" w:hAnsi="Times New Arabic" w:cs="Times New Roman"/>
          <w:color w:val="000000" w:themeColor="text1"/>
          <w:sz w:val="24"/>
          <w:szCs w:val="24"/>
          <w:lang w:val="id-ID"/>
        </w:rPr>
      </w:pPr>
      <w:r w:rsidRPr="00E766AD">
        <w:rPr>
          <w:rFonts w:ascii="Times New Arabic" w:hAnsi="Times New Arabic" w:cstheme="majorBidi"/>
          <w:noProof/>
          <w:color w:val="000000" w:themeColor="text1"/>
          <w:sz w:val="24"/>
          <w:szCs w:val="24"/>
          <w:lang w:val="id-ID"/>
        </w:rPr>
        <w:t>Arabic-Indonesian transliteration uses Times New Arabic font, as for detailed information about Arabic Romanization, please refer to the Library of Congress (LC) Guideline transliteration system or with the following transliteration guidelines:</w:t>
      </w:r>
    </w:p>
    <w:p w14:paraId="00E2F639" w14:textId="77777777" w:rsidR="00693C12" w:rsidRPr="00693C12" w:rsidRDefault="00693C12" w:rsidP="00693C12">
      <w:pPr>
        <w:widowControl w:val="0"/>
        <w:autoSpaceDE w:val="0"/>
        <w:autoSpaceDN w:val="0"/>
        <w:adjustRightInd w:val="0"/>
        <w:spacing w:after="0" w:line="360" w:lineRule="auto"/>
        <w:rPr>
          <w:rFonts w:ascii="Times New Arabic" w:hAnsi="Times New Arabic" w:cstheme="majorBidi"/>
          <w:noProof/>
          <w:color w:val="000000" w:themeColor="text1"/>
          <w:sz w:val="24"/>
          <w:szCs w:val="24"/>
          <w:lang w:val="id-ID"/>
        </w:rPr>
      </w:pPr>
    </w:p>
    <w:tbl>
      <w:tblPr>
        <w:tblStyle w:val="TableGrid"/>
        <w:tblW w:w="0" w:type="auto"/>
        <w:tblLook w:val="04A0" w:firstRow="1" w:lastRow="0" w:firstColumn="1" w:lastColumn="0" w:noHBand="0" w:noVBand="1"/>
      </w:tblPr>
      <w:tblGrid>
        <w:gridCol w:w="1197"/>
        <w:gridCol w:w="1196"/>
        <w:gridCol w:w="1196"/>
        <w:gridCol w:w="1196"/>
        <w:gridCol w:w="1196"/>
        <w:gridCol w:w="1197"/>
        <w:gridCol w:w="1197"/>
        <w:gridCol w:w="1197"/>
      </w:tblGrid>
      <w:tr w:rsidR="00423E9A" w:rsidRPr="00770AF6" w14:paraId="3BAE0FB3" w14:textId="77777777" w:rsidTr="00C4654A">
        <w:trPr>
          <w:trHeight w:val="620"/>
        </w:trPr>
        <w:tc>
          <w:tcPr>
            <w:tcW w:w="1197" w:type="dxa"/>
            <w:vAlign w:val="center"/>
          </w:tcPr>
          <w:p w14:paraId="5651A677"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k</w:t>
            </w:r>
          </w:p>
        </w:tc>
        <w:tc>
          <w:tcPr>
            <w:tcW w:w="1196" w:type="dxa"/>
            <w:vAlign w:val="center"/>
          </w:tcPr>
          <w:p w14:paraId="156BFEF2"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ك</w:t>
            </w:r>
          </w:p>
        </w:tc>
        <w:tc>
          <w:tcPr>
            <w:tcW w:w="1196" w:type="dxa"/>
            <w:vAlign w:val="center"/>
          </w:tcPr>
          <w:p w14:paraId="6B2049FA"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ḍ</w:t>
            </w:r>
          </w:p>
        </w:tc>
        <w:tc>
          <w:tcPr>
            <w:tcW w:w="1196" w:type="dxa"/>
            <w:vAlign w:val="center"/>
          </w:tcPr>
          <w:p w14:paraId="50C2E146"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ض</w:t>
            </w:r>
          </w:p>
        </w:tc>
        <w:tc>
          <w:tcPr>
            <w:tcW w:w="1196" w:type="dxa"/>
            <w:vAlign w:val="center"/>
          </w:tcPr>
          <w:p w14:paraId="5F49122B" w14:textId="77777777" w:rsidR="00423E9A" w:rsidRPr="004C6DB1"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d</w:t>
            </w:r>
          </w:p>
        </w:tc>
        <w:tc>
          <w:tcPr>
            <w:tcW w:w="1197" w:type="dxa"/>
            <w:vAlign w:val="center"/>
          </w:tcPr>
          <w:p w14:paraId="114AF05D"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د</w:t>
            </w:r>
          </w:p>
        </w:tc>
        <w:tc>
          <w:tcPr>
            <w:tcW w:w="1197" w:type="dxa"/>
            <w:vAlign w:val="center"/>
          </w:tcPr>
          <w:p w14:paraId="02F3D31D"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ʾ</w:t>
            </w:r>
          </w:p>
        </w:tc>
        <w:tc>
          <w:tcPr>
            <w:tcW w:w="1197" w:type="dxa"/>
            <w:vAlign w:val="center"/>
          </w:tcPr>
          <w:p w14:paraId="5EF6C345" w14:textId="77777777" w:rsidR="00423E9A" w:rsidRPr="003972B4" w:rsidRDefault="00423E9A" w:rsidP="00C4654A">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أ</w:t>
            </w:r>
          </w:p>
        </w:tc>
      </w:tr>
      <w:tr w:rsidR="00423E9A" w:rsidRPr="00770AF6" w14:paraId="2B7BB09C" w14:textId="77777777" w:rsidTr="00C4654A">
        <w:trPr>
          <w:trHeight w:val="620"/>
        </w:trPr>
        <w:tc>
          <w:tcPr>
            <w:tcW w:w="1197" w:type="dxa"/>
            <w:vAlign w:val="center"/>
          </w:tcPr>
          <w:p w14:paraId="1F9D2A82"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l</w:t>
            </w:r>
          </w:p>
        </w:tc>
        <w:tc>
          <w:tcPr>
            <w:tcW w:w="1196" w:type="dxa"/>
            <w:vAlign w:val="center"/>
          </w:tcPr>
          <w:p w14:paraId="6B7486F4"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ل</w:t>
            </w:r>
          </w:p>
        </w:tc>
        <w:tc>
          <w:tcPr>
            <w:tcW w:w="1196" w:type="dxa"/>
            <w:vAlign w:val="center"/>
          </w:tcPr>
          <w:p w14:paraId="706A34A6"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ṭ</w:t>
            </w:r>
          </w:p>
        </w:tc>
        <w:tc>
          <w:tcPr>
            <w:tcW w:w="1196" w:type="dxa"/>
            <w:vAlign w:val="center"/>
          </w:tcPr>
          <w:p w14:paraId="3572C7CE"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ط</w:t>
            </w:r>
          </w:p>
        </w:tc>
        <w:tc>
          <w:tcPr>
            <w:tcW w:w="1196" w:type="dxa"/>
            <w:vAlign w:val="center"/>
          </w:tcPr>
          <w:p w14:paraId="0F67FB49" w14:textId="77777777" w:rsidR="00423E9A" w:rsidRPr="004C6DB1"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dh</w:t>
            </w:r>
          </w:p>
        </w:tc>
        <w:tc>
          <w:tcPr>
            <w:tcW w:w="1197" w:type="dxa"/>
            <w:vAlign w:val="center"/>
          </w:tcPr>
          <w:p w14:paraId="231FE402"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ذ</w:t>
            </w:r>
          </w:p>
        </w:tc>
        <w:tc>
          <w:tcPr>
            <w:tcW w:w="1197" w:type="dxa"/>
            <w:vAlign w:val="center"/>
          </w:tcPr>
          <w:p w14:paraId="197AD4F4" w14:textId="77777777" w:rsidR="00423E9A" w:rsidRPr="004C6DB1"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b</w:t>
            </w:r>
          </w:p>
        </w:tc>
        <w:tc>
          <w:tcPr>
            <w:tcW w:w="1197" w:type="dxa"/>
            <w:vAlign w:val="center"/>
          </w:tcPr>
          <w:p w14:paraId="18485F46" w14:textId="77777777" w:rsidR="00423E9A" w:rsidRPr="003972B4" w:rsidRDefault="00423E9A" w:rsidP="00C4654A">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ب</w:t>
            </w:r>
          </w:p>
        </w:tc>
      </w:tr>
      <w:tr w:rsidR="00423E9A" w:rsidRPr="00770AF6" w14:paraId="0D74EF9D" w14:textId="77777777" w:rsidTr="00C4654A">
        <w:trPr>
          <w:trHeight w:val="620"/>
        </w:trPr>
        <w:tc>
          <w:tcPr>
            <w:tcW w:w="1197" w:type="dxa"/>
            <w:vAlign w:val="center"/>
          </w:tcPr>
          <w:p w14:paraId="433322A5"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m</w:t>
            </w:r>
          </w:p>
        </w:tc>
        <w:tc>
          <w:tcPr>
            <w:tcW w:w="1196" w:type="dxa"/>
            <w:vAlign w:val="center"/>
          </w:tcPr>
          <w:p w14:paraId="1BC4E2D8"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م</w:t>
            </w:r>
          </w:p>
        </w:tc>
        <w:tc>
          <w:tcPr>
            <w:tcW w:w="1196" w:type="dxa"/>
            <w:vAlign w:val="center"/>
          </w:tcPr>
          <w:p w14:paraId="6B3F3635"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ẓ</w:t>
            </w:r>
          </w:p>
        </w:tc>
        <w:tc>
          <w:tcPr>
            <w:tcW w:w="1196" w:type="dxa"/>
            <w:vAlign w:val="center"/>
          </w:tcPr>
          <w:p w14:paraId="730F82DE"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ظ</w:t>
            </w:r>
          </w:p>
        </w:tc>
        <w:tc>
          <w:tcPr>
            <w:tcW w:w="1196" w:type="dxa"/>
            <w:vAlign w:val="center"/>
          </w:tcPr>
          <w:p w14:paraId="351C62FA"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r</w:t>
            </w:r>
          </w:p>
        </w:tc>
        <w:tc>
          <w:tcPr>
            <w:tcW w:w="1197" w:type="dxa"/>
            <w:vAlign w:val="center"/>
          </w:tcPr>
          <w:p w14:paraId="1D0DF30E"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ر</w:t>
            </w:r>
          </w:p>
        </w:tc>
        <w:tc>
          <w:tcPr>
            <w:tcW w:w="1197" w:type="dxa"/>
            <w:vAlign w:val="center"/>
          </w:tcPr>
          <w:p w14:paraId="3B321895" w14:textId="77777777" w:rsidR="00423E9A" w:rsidRPr="004C6DB1"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t</w:t>
            </w:r>
          </w:p>
        </w:tc>
        <w:tc>
          <w:tcPr>
            <w:tcW w:w="1197" w:type="dxa"/>
            <w:vAlign w:val="center"/>
          </w:tcPr>
          <w:p w14:paraId="0BE5E453" w14:textId="77777777" w:rsidR="00423E9A" w:rsidRPr="003972B4" w:rsidRDefault="00423E9A" w:rsidP="00C4654A">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ت</w:t>
            </w:r>
          </w:p>
        </w:tc>
      </w:tr>
      <w:tr w:rsidR="00423E9A" w:rsidRPr="00770AF6" w14:paraId="6C0F5F6B" w14:textId="77777777" w:rsidTr="00C4654A">
        <w:trPr>
          <w:trHeight w:val="620"/>
        </w:trPr>
        <w:tc>
          <w:tcPr>
            <w:tcW w:w="1197" w:type="dxa"/>
            <w:vAlign w:val="center"/>
          </w:tcPr>
          <w:p w14:paraId="5A191AFF"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n</w:t>
            </w:r>
          </w:p>
        </w:tc>
        <w:tc>
          <w:tcPr>
            <w:tcW w:w="1196" w:type="dxa"/>
            <w:vAlign w:val="center"/>
          </w:tcPr>
          <w:p w14:paraId="102D94FC"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 xml:space="preserve">ن </w:t>
            </w:r>
          </w:p>
        </w:tc>
        <w:tc>
          <w:tcPr>
            <w:tcW w:w="1196" w:type="dxa"/>
            <w:vAlign w:val="center"/>
          </w:tcPr>
          <w:p w14:paraId="3FB9540D"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ʿ</w:t>
            </w:r>
          </w:p>
        </w:tc>
        <w:tc>
          <w:tcPr>
            <w:tcW w:w="1196" w:type="dxa"/>
            <w:vAlign w:val="center"/>
          </w:tcPr>
          <w:p w14:paraId="43DA3BA8"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ع</w:t>
            </w:r>
          </w:p>
        </w:tc>
        <w:tc>
          <w:tcPr>
            <w:tcW w:w="1196" w:type="dxa"/>
            <w:vAlign w:val="center"/>
          </w:tcPr>
          <w:p w14:paraId="262F7A11"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z</w:t>
            </w:r>
          </w:p>
        </w:tc>
        <w:tc>
          <w:tcPr>
            <w:tcW w:w="1197" w:type="dxa"/>
            <w:vAlign w:val="center"/>
          </w:tcPr>
          <w:p w14:paraId="066AB672"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ز</w:t>
            </w:r>
          </w:p>
        </w:tc>
        <w:tc>
          <w:tcPr>
            <w:tcW w:w="1197" w:type="dxa"/>
            <w:vAlign w:val="center"/>
          </w:tcPr>
          <w:p w14:paraId="46E5E5D7" w14:textId="77777777" w:rsidR="00423E9A" w:rsidRPr="004C6DB1"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th</w:t>
            </w:r>
          </w:p>
        </w:tc>
        <w:tc>
          <w:tcPr>
            <w:tcW w:w="1197" w:type="dxa"/>
            <w:vAlign w:val="center"/>
          </w:tcPr>
          <w:p w14:paraId="7CAF4C4F" w14:textId="77777777" w:rsidR="00423E9A" w:rsidRPr="003972B4" w:rsidRDefault="00423E9A" w:rsidP="00C4654A">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ث</w:t>
            </w:r>
          </w:p>
        </w:tc>
      </w:tr>
      <w:tr w:rsidR="00423E9A" w:rsidRPr="00770AF6" w14:paraId="25B2F6E2" w14:textId="77777777" w:rsidTr="00C4654A">
        <w:trPr>
          <w:trHeight w:val="620"/>
        </w:trPr>
        <w:tc>
          <w:tcPr>
            <w:tcW w:w="1197" w:type="dxa"/>
            <w:vAlign w:val="center"/>
          </w:tcPr>
          <w:p w14:paraId="24CC7B4B"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w</w:t>
            </w:r>
          </w:p>
        </w:tc>
        <w:tc>
          <w:tcPr>
            <w:tcW w:w="1196" w:type="dxa"/>
            <w:vAlign w:val="center"/>
          </w:tcPr>
          <w:p w14:paraId="53A2A39E"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و</w:t>
            </w:r>
          </w:p>
        </w:tc>
        <w:tc>
          <w:tcPr>
            <w:tcW w:w="1196" w:type="dxa"/>
            <w:vAlign w:val="center"/>
          </w:tcPr>
          <w:p w14:paraId="216BC728"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gh</w:t>
            </w:r>
          </w:p>
        </w:tc>
        <w:tc>
          <w:tcPr>
            <w:tcW w:w="1196" w:type="dxa"/>
            <w:vAlign w:val="center"/>
          </w:tcPr>
          <w:p w14:paraId="3EC40C71"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غ</w:t>
            </w:r>
          </w:p>
        </w:tc>
        <w:tc>
          <w:tcPr>
            <w:tcW w:w="1196" w:type="dxa"/>
            <w:vAlign w:val="center"/>
          </w:tcPr>
          <w:p w14:paraId="021E2CC3"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s</w:t>
            </w:r>
          </w:p>
        </w:tc>
        <w:tc>
          <w:tcPr>
            <w:tcW w:w="1197" w:type="dxa"/>
            <w:vAlign w:val="center"/>
          </w:tcPr>
          <w:p w14:paraId="5AA7E2EB"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س</w:t>
            </w:r>
          </w:p>
        </w:tc>
        <w:tc>
          <w:tcPr>
            <w:tcW w:w="1197" w:type="dxa"/>
            <w:vAlign w:val="center"/>
          </w:tcPr>
          <w:p w14:paraId="75B94669" w14:textId="77777777" w:rsidR="00423E9A" w:rsidRPr="004C6DB1"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j</w:t>
            </w:r>
          </w:p>
        </w:tc>
        <w:tc>
          <w:tcPr>
            <w:tcW w:w="1197" w:type="dxa"/>
            <w:vAlign w:val="center"/>
          </w:tcPr>
          <w:p w14:paraId="5FCF1058" w14:textId="77777777" w:rsidR="00423E9A" w:rsidRPr="003972B4" w:rsidRDefault="00423E9A" w:rsidP="00C4654A">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ج</w:t>
            </w:r>
          </w:p>
        </w:tc>
      </w:tr>
      <w:tr w:rsidR="00423E9A" w:rsidRPr="00770AF6" w14:paraId="63EB89A7" w14:textId="77777777" w:rsidTr="00C4654A">
        <w:trPr>
          <w:trHeight w:val="636"/>
        </w:trPr>
        <w:tc>
          <w:tcPr>
            <w:tcW w:w="1197" w:type="dxa"/>
            <w:vAlign w:val="center"/>
          </w:tcPr>
          <w:p w14:paraId="5DB5F9B1"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lastRenderedPageBreak/>
              <w:t>h</w:t>
            </w:r>
          </w:p>
        </w:tc>
        <w:tc>
          <w:tcPr>
            <w:tcW w:w="1196" w:type="dxa"/>
            <w:vAlign w:val="center"/>
          </w:tcPr>
          <w:p w14:paraId="2938E0FB"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هـ</w:t>
            </w:r>
          </w:p>
        </w:tc>
        <w:tc>
          <w:tcPr>
            <w:tcW w:w="1196" w:type="dxa"/>
            <w:vAlign w:val="center"/>
          </w:tcPr>
          <w:p w14:paraId="061BC352"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f</w:t>
            </w:r>
          </w:p>
        </w:tc>
        <w:tc>
          <w:tcPr>
            <w:tcW w:w="1196" w:type="dxa"/>
            <w:vAlign w:val="center"/>
          </w:tcPr>
          <w:p w14:paraId="7220D4DD"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ف</w:t>
            </w:r>
          </w:p>
        </w:tc>
        <w:tc>
          <w:tcPr>
            <w:tcW w:w="1196" w:type="dxa"/>
            <w:vAlign w:val="center"/>
          </w:tcPr>
          <w:p w14:paraId="70930556"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sh</w:t>
            </w:r>
          </w:p>
        </w:tc>
        <w:tc>
          <w:tcPr>
            <w:tcW w:w="1197" w:type="dxa"/>
            <w:vAlign w:val="center"/>
          </w:tcPr>
          <w:p w14:paraId="5340B98A"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ش</w:t>
            </w:r>
          </w:p>
        </w:tc>
        <w:tc>
          <w:tcPr>
            <w:tcW w:w="1197" w:type="dxa"/>
            <w:vAlign w:val="center"/>
          </w:tcPr>
          <w:p w14:paraId="751AC25D"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ḥ</w:t>
            </w:r>
          </w:p>
        </w:tc>
        <w:tc>
          <w:tcPr>
            <w:tcW w:w="1197" w:type="dxa"/>
            <w:vAlign w:val="center"/>
          </w:tcPr>
          <w:p w14:paraId="1E9F64D2" w14:textId="77777777" w:rsidR="00423E9A" w:rsidRPr="003972B4" w:rsidRDefault="00423E9A" w:rsidP="00C4654A">
            <w:pPr>
              <w:bidi/>
              <w:spacing w:line="360" w:lineRule="auto"/>
              <w:jc w:val="center"/>
              <w:rPr>
                <w:rFonts w:ascii="Traditional Arabic" w:hAnsi="Traditional Arabic" w:cs="Traditional Arabic"/>
                <w:color w:val="000000" w:themeColor="text1"/>
                <w:sz w:val="28"/>
                <w:szCs w:val="28"/>
                <w:lang w:val="id-ID" w:eastAsia="id-ID"/>
              </w:rPr>
            </w:pPr>
            <w:r>
              <w:rPr>
                <w:rFonts w:ascii="Traditional Arabic" w:hAnsi="Traditional Arabic" w:cs="Traditional Arabic" w:hint="cs"/>
                <w:color w:val="000000" w:themeColor="text1"/>
                <w:sz w:val="28"/>
                <w:szCs w:val="28"/>
                <w:rtl/>
                <w:lang w:eastAsia="id-ID"/>
              </w:rPr>
              <w:t>ح</w:t>
            </w:r>
          </w:p>
        </w:tc>
      </w:tr>
      <w:tr w:rsidR="00423E9A" w:rsidRPr="00770AF6" w14:paraId="445A5D81" w14:textId="77777777" w:rsidTr="00C4654A">
        <w:trPr>
          <w:trHeight w:val="663"/>
        </w:trPr>
        <w:tc>
          <w:tcPr>
            <w:tcW w:w="1197" w:type="dxa"/>
            <w:vAlign w:val="center"/>
          </w:tcPr>
          <w:p w14:paraId="5E0CC2CD"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y</w:t>
            </w:r>
          </w:p>
        </w:tc>
        <w:tc>
          <w:tcPr>
            <w:tcW w:w="1196" w:type="dxa"/>
            <w:vAlign w:val="center"/>
          </w:tcPr>
          <w:p w14:paraId="2A9A2B55"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ي</w:t>
            </w:r>
          </w:p>
        </w:tc>
        <w:tc>
          <w:tcPr>
            <w:tcW w:w="1196" w:type="dxa"/>
            <w:vAlign w:val="center"/>
          </w:tcPr>
          <w:p w14:paraId="777D3531" w14:textId="77777777" w:rsidR="00423E9A" w:rsidRPr="00F53437"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q</w:t>
            </w:r>
          </w:p>
        </w:tc>
        <w:tc>
          <w:tcPr>
            <w:tcW w:w="1196" w:type="dxa"/>
            <w:vAlign w:val="center"/>
          </w:tcPr>
          <w:p w14:paraId="196E866C"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hint="cs"/>
                <w:color w:val="000000" w:themeColor="text1"/>
                <w:sz w:val="24"/>
                <w:szCs w:val="24"/>
                <w:rtl/>
                <w:lang w:eastAsia="id-ID"/>
              </w:rPr>
              <w:t>ق</w:t>
            </w:r>
          </w:p>
        </w:tc>
        <w:tc>
          <w:tcPr>
            <w:tcW w:w="1196" w:type="dxa"/>
            <w:vAlign w:val="center"/>
          </w:tcPr>
          <w:p w14:paraId="4027AD2F"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ṣ</w:t>
            </w:r>
          </w:p>
        </w:tc>
        <w:tc>
          <w:tcPr>
            <w:tcW w:w="1197" w:type="dxa"/>
            <w:vAlign w:val="center"/>
          </w:tcPr>
          <w:p w14:paraId="4D2BB6A5" w14:textId="77777777" w:rsidR="00423E9A" w:rsidRDefault="00423E9A" w:rsidP="00C4654A">
            <w:pPr>
              <w:spacing w:line="360" w:lineRule="auto"/>
              <w:jc w:val="center"/>
              <w:rPr>
                <w:rFonts w:ascii="Times New Arabic" w:hAnsi="Times New Arabic" w:cstheme="majorBidi"/>
                <w:color w:val="000000" w:themeColor="text1"/>
                <w:sz w:val="24"/>
                <w:szCs w:val="24"/>
                <w:rtl/>
                <w:lang w:eastAsia="id-ID"/>
              </w:rPr>
            </w:pPr>
            <w:r>
              <w:rPr>
                <w:rFonts w:ascii="Times New Arabic" w:hAnsi="Times New Arabic" w:cstheme="majorBidi" w:hint="cs"/>
                <w:color w:val="000000" w:themeColor="text1"/>
                <w:sz w:val="24"/>
                <w:szCs w:val="24"/>
                <w:rtl/>
                <w:lang w:eastAsia="id-ID"/>
              </w:rPr>
              <w:t>ص</w:t>
            </w:r>
          </w:p>
        </w:tc>
        <w:tc>
          <w:tcPr>
            <w:tcW w:w="1197" w:type="dxa"/>
            <w:vAlign w:val="center"/>
          </w:tcPr>
          <w:p w14:paraId="210AB83A" w14:textId="77777777" w:rsidR="00423E9A" w:rsidRPr="004C6DB1"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kh</w:t>
            </w:r>
          </w:p>
        </w:tc>
        <w:tc>
          <w:tcPr>
            <w:tcW w:w="1197" w:type="dxa"/>
            <w:vAlign w:val="center"/>
          </w:tcPr>
          <w:p w14:paraId="334A4C35" w14:textId="77777777" w:rsidR="00423E9A" w:rsidRDefault="00423E9A" w:rsidP="00C4654A">
            <w:pPr>
              <w:bidi/>
              <w:spacing w:line="360" w:lineRule="auto"/>
              <w:jc w:val="center"/>
              <w:rPr>
                <w:rFonts w:ascii="Traditional Arabic" w:hAnsi="Traditional Arabic" w:cs="Traditional Arabic"/>
                <w:color w:val="000000" w:themeColor="text1"/>
                <w:sz w:val="28"/>
                <w:szCs w:val="28"/>
                <w:rtl/>
                <w:lang w:eastAsia="id-ID"/>
              </w:rPr>
            </w:pPr>
            <w:r>
              <w:rPr>
                <w:rFonts w:ascii="Times New Arabic" w:hAnsi="Times New Arabic" w:cstheme="majorBidi" w:hint="cs"/>
                <w:color w:val="000000" w:themeColor="text1"/>
                <w:sz w:val="24"/>
                <w:szCs w:val="24"/>
                <w:rtl/>
                <w:lang w:eastAsia="id-ID"/>
              </w:rPr>
              <w:t>خ</w:t>
            </w:r>
          </w:p>
        </w:tc>
      </w:tr>
    </w:tbl>
    <w:p w14:paraId="59C1E5F1" w14:textId="77777777" w:rsidR="00423E9A" w:rsidRPr="003972B4" w:rsidRDefault="00423E9A" w:rsidP="00423E9A">
      <w:pPr>
        <w:spacing w:after="0" w:line="360" w:lineRule="auto"/>
        <w:rPr>
          <w:rFonts w:ascii="Times New Arabic" w:hAnsi="Times New Arabic" w:cstheme="majorBidi"/>
          <w:color w:val="000000" w:themeColor="text1"/>
          <w:sz w:val="24"/>
          <w:szCs w:val="24"/>
          <w:lang w:val="id-ID" w:eastAsia="id-ID"/>
        </w:rPr>
      </w:pPr>
    </w:p>
    <w:tbl>
      <w:tblPr>
        <w:tblStyle w:val="TableGrid"/>
        <w:tblW w:w="0" w:type="auto"/>
        <w:tblLook w:val="04A0" w:firstRow="1" w:lastRow="0" w:firstColumn="1" w:lastColumn="0" w:noHBand="0" w:noVBand="1"/>
      </w:tblPr>
      <w:tblGrid>
        <w:gridCol w:w="1354"/>
        <w:gridCol w:w="1843"/>
        <w:gridCol w:w="1984"/>
      </w:tblGrid>
      <w:tr w:rsidR="00423E9A" w:rsidRPr="00770AF6" w14:paraId="7FF19232" w14:textId="77777777" w:rsidTr="00C4654A">
        <w:tc>
          <w:tcPr>
            <w:tcW w:w="1353" w:type="dxa"/>
            <w:vMerge w:val="restart"/>
            <w:vAlign w:val="center"/>
          </w:tcPr>
          <w:p w14:paraId="7E9F44B6" w14:textId="77777777" w:rsidR="00423E9A" w:rsidRPr="00A6766F" w:rsidRDefault="00423E9A" w:rsidP="00C4654A">
            <w:pPr>
              <w:spacing w:line="360" w:lineRule="auto"/>
              <w:jc w:val="center"/>
              <w:rPr>
                <w:rFonts w:ascii="Times New Arabic" w:hAnsi="Times New Arabic" w:cstheme="majorBidi"/>
                <w:b/>
                <w:bCs/>
                <w:color w:val="000000" w:themeColor="text1"/>
                <w:sz w:val="24"/>
                <w:szCs w:val="24"/>
                <w:lang w:val="id-ID" w:eastAsia="id-ID"/>
              </w:rPr>
            </w:pPr>
            <w:r w:rsidRPr="00A6766F">
              <w:rPr>
                <w:rFonts w:ascii="Times New Arabic" w:hAnsi="Times New Arabic" w:cstheme="majorBidi"/>
                <w:b/>
                <w:bCs/>
                <w:color w:val="000000" w:themeColor="text1"/>
                <w:sz w:val="24"/>
                <w:szCs w:val="24"/>
                <w:lang w:val="id-ID" w:eastAsia="id-ID"/>
              </w:rPr>
              <w:t>Long</w:t>
            </w:r>
          </w:p>
        </w:tc>
        <w:tc>
          <w:tcPr>
            <w:tcW w:w="1843" w:type="dxa"/>
          </w:tcPr>
          <w:p w14:paraId="3F1BE51D" w14:textId="77777777" w:rsidR="00423E9A" w:rsidRPr="00A6766F" w:rsidRDefault="00423E9A" w:rsidP="00C4654A">
            <w:pPr>
              <w:bidi/>
              <w:spacing w:line="360" w:lineRule="auto"/>
              <w:rPr>
                <w:rFonts w:asciiTheme="majorBidi" w:hAnsiTheme="majorBidi" w:cstheme="majorBidi"/>
                <w:color w:val="000000" w:themeColor="text1"/>
                <w:sz w:val="28"/>
                <w:szCs w:val="28"/>
                <w:rtl/>
                <w:lang w:val="id-ID" w:eastAsia="id-ID"/>
              </w:rPr>
            </w:pPr>
            <w:r w:rsidRPr="00A6766F">
              <w:rPr>
                <w:rFonts w:asciiTheme="majorBidi" w:hAnsiTheme="majorBidi" w:cstheme="majorBidi"/>
                <w:color w:val="000000" w:themeColor="text1"/>
                <w:sz w:val="28"/>
                <w:szCs w:val="28"/>
                <w:rtl/>
                <w:lang w:val="id-ID" w:eastAsia="id-ID"/>
              </w:rPr>
              <w:t>ـَا</w:t>
            </w:r>
          </w:p>
        </w:tc>
        <w:tc>
          <w:tcPr>
            <w:tcW w:w="1984" w:type="dxa"/>
          </w:tcPr>
          <w:p w14:paraId="2C317210"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ā</w:t>
            </w:r>
          </w:p>
        </w:tc>
      </w:tr>
      <w:tr w:rsidR="00423E9A" w:rsidRPr="00770AF6" w14:paraId="53E3F84D" w14:textId="77777777" w:rsidTr="00C4654A">
        <w:tc>
          <w:tcPr>
            <w:tcW w:w="1353" w:type="dxa"/>
            <w:vMerge/>
            <w:vAlign w:val="center"/>
          </w:tcPr>
          <w:p w14:paraId="718285D1" w14:textId="77777777" w:rsidR="00423E9A" w:rsidRPr="003972B4" w:rsidRDefault="00423E9A" w:rsidP="00C4654A">
            <w:pPr>
              <w:spacing w:line="360" w:lineRule="auto"/>
              <w:jc w:val="center"/>
              <w:rPr>
                <w:rFonts w:ascii="Times New Arabic" w:hAnsi="Times New Arabic" w:cstheme="majorBidi"/>
                <w:b/>
                <w:bCs/>
                <w:color w:val="000000" w:themeColor="text1"/>
                <w:sz w:val="24"/>
                <w:szCs w:val="24"/>
                <w:lang w:val="id-ID" w:eastAsia="id-ID"/>
              </w:rPr>
            </w:pPr>
          </w:p>
        </w:tc>
        <w:tc>
          <w:tcPr>
            <w:tcW w:w="1843" w:type="dxa"/>
          </w:tcPr>
          <w:p w14:paraId="3754944B" w14:textId="77777777" w:rsidR="00423E9A" w:rsidRPr="003972B4" w:rsidRDefault="00423E9A" w:rsidP="00C4654A">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eastAsia="id-ID"/>
              </w:rPr>
              <w:t>ـِيْ</w:t>
            </w:r>
          </w:p>
        </w:tc>
        <w:tc>
          <w:tcPr>
            <w:tcW w:w="1984" w:type="dxa"/>
          </w:tcPr>
          <w:p w14:paraId="42C9D457"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ī</w:t>
            </w:r>
          </w:p>
        </w:tc>
      </w:tr>
      <w:tr w:rsidR="00423E9A" w:rsidRPr="00770AF6" w14:paraId="7A262A88" w14:textId="77777777" w:rsidTr="00C4654A">
        <w:tc>
          <w:tcPr>
            <w:tcW w:w="1353" w:type="dxa"/>
            <w:vMerge/>
            <w:vAlign w:val="center"/>
          </w:tcPr>
          <w:p w14:paraId="6BB994FC" w14:textId="77777777" w:rsidR="00423E9A" w:rsidRPr="003972B4" w:rsidRDefault="00423E9A" w:rsidP="00C4654A">
            <w:pPr>
              <w:spacing w:line="360" w:lineRule="auto"/>
              <w:jc w:val="center"/>
              <w:rPr>
                <w:rFonts w:ascii="Times New Arabic" w:hAnsi="Times New Arabic" w:cstheme="majorBidi"/>
                <w:b/>
                <w:bCs/>
                <w:color w:val="000000" w:themeColor="text1"/>
                <w:sz w:val="24"/>
                <w:szCs w:val="24"/>
                <w:lang w:val="id-ID" w:eastAsia="id-ID"/>
              </w:rPr>
            </w:pPr>
          </w:p>
        </w:tc>
        <w:tc>
          <w:tcPr>
            <w:tcW w:w="1843" w:type="dxa"/>
          </w:tcPr>
          <w:p w14:paraId="499580C8" w14:textId="77777777" w:rsidR="00423E9A" w:rsidRPr="003972B4" w:rsidRDefault="00423E9A" w:rsidP="00C4654A">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eastAsia="id-ID"/>
              </w:rPr>
              <w:t>ـُوْ</w:t>
            </w:r>
          </w:p>
        </w:tc>
        <w:tc>
          <w:tcPr>
            <w:tcW w:w="1984" w:type="dxa"/>
          </w:tcPr>
          <w:p w14:paraId="077A4E9A" w14:textId="77777777" w:rsidR="00423E9A" w:rsidRPr="003972B4" w:rsidRDefault="00423E9A" w:rsidP="00C4654A">
            <w:pPr>
              <w:spacing w:line="360" w:lineRule="auto"/>
              <w:jc w:val="center"/>
              <w:rPr>
                <w:rFonts w:ascii="Times New Arabic" w:hAnsi="Times New Arabic" w:cstheme="majorBidi"/>
                <w:color w:val="000000" w:themeColor="text1"/>
                <w:sz w:val="24"/>
                <w:szCs w:val="24"/>
                <w:lang w:val="id-ID" w:eastAsia="id-ID"/>
              </w:rPr>
            </w:pPr>
            <w:r w:rsidRPr="003972B4">
              <w:rPr>
                <w:rFonts w:ascii="Cambria" w:hAnsi="Cambria" w:cstheme="majorBidi"/>
                <w:color w:val="000000" w:themeColor="text1"/>
                <w:sz w:val="24"/>
                <w:szCs w:val="24"/>
                <w:lang w:val="id-ID" w:eastAsia="id-ID"/>
              </w:rPr>
              <w:t>ū</w:t>
            </w:r>
          </w:p>
        </w:tc>
      </w:tr>
      <w:tr w:rsidR="00423E9A" w:rsidRPr="00770AF6" w14:paraId="29026B56" w14:textId="77777777" w:rsidTr="00C4654A">
        <w:tc>
          <w:tcPr>
            <w:tcW w:w="1353" w:type="dxa"/>
            <w:vMerge w:val="restart"/>
            <w:vAlign w:val="center"/>
          </w:tcPr>
          <w:p w14:paraId="253A9347" w14:textId="77777777" w:rsidR="00423E9A" w:rsidRPr="00A6766F" w:rsidRDefault="00423E9A" w:rsidP="00C4654A">
            <w:pPr>
              <w:spacing w:line="360" w:lineRule="auto"/>
              <w:jc w:val="center"/>
              <w:rPr>
                <w:rFonts w:ascii="Times New Arabic" w:hAnsi="Times New Arabic" w:cstheme="majorBidi"/>
                <w:b/>
                <w:bCs/>
                <w:color w:val="000000" w:themeColor="text1"/>
                <w:sz w:val="24"/>
                <w:szCs w:val="24"/>
                <w:lang w:val="id-ID" w:eastAsia="id-ID"/>
              </w:rPr>
            </w:pPr>
            <w:r w:rsidRPr="00A6766F">
              <w:rPr>
                <w:rFonts w:ascii="Times New Arabic" w:hAnsi="Times New Arabic" w:cstheme="majorBidi"/>
                <w:b/>
                <w:bCs/>
                <w:color w:val="000000" w:themeColor="text1"/>
                <w:sz w:val="24"/>
                <w:szCs w:val="24"/>
                <w:lang w:val="id-ID" w:eastAsia="id-ID"/>
              </w:rPr>
              <w:t>Doubeld</w:t>
            </w:r>
          </w:p>
        </w:tc>
        <w:tc>
          <w:tcPr>
            <w:tcW w:w="1843" w:type="dxa"/>
          </w:tcPr>
          <w:p w14:paraId="5330C59C" w14:textId="77777777" w:rsidR="00423E9A" w:rsidRPr="00A6766F" w:rsidRDefault="00423E9A" w:rsidP="00C4654A">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val="id-ID" w:eastAsia="id-ID"/>
              </w:rPr>
              <w:t>ـِيّ</w:t>
            </w:r>
          </w:p>
        </w:tc>
        <w:tc>
          <w:tcPr>
            <w:tcW w:w="1984" w:type="dxa"/>
          </w:tcPr>
          <w:p w14:paraId="1119E211" w14:textId="77777777" w:rsidR="00423E9A" w:rsidRPr="00A6766F"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iyy</w:t>
            </w:r>
          </w:p>
        </w:tc>
      </w:tr>
      <w:tr w:rsidR="00423E9A" w:rsidRPr="00770AF6" w14:paraId="59F83C1F" w14:textId="77777777" w:rsidTr="00C4654A">
        <w:tc>
          <w:tcPr>
            <w:tcW w:w="1353" w:type="dxa"/>
            <w:vMerge/>
            <w:vAlign w:val="center"/>
          </w:tcPr>
          <w:p w14:paraId="5CDC8ED1" w14:textId="77777777" w:rsidR="00423E9A" w:rsidRPr="003972B4" w:rsidRDefault="00423E9A" w:rsidP="00C4654A">
            <w:pPr>
              <w:spacing w:line="360" w:lineRule="auto"/>
              <w:jc w:val="center"/>
              <w:rPr>
                <w:rFonts w:ascii="Times New Arabic" w:hAnsi="Times New Arabic" w:cstheme="majorBidi"/>
                <w:b/>
                <w:bCs/>
                <w:color w:val="000000" w:themeColor="text1"/>
                <w:sz w:val="24"/>
                <w:szCs w:val="24"/>
                <w:lang w:val="id-ID" w:eastAsia="id-ID"/>
              </w:rPr>
            </w:pPr>
          </w:p>
        </w:tc>
        <w:tc>
          <w:tcPr>
            <w:tcW w:w="1843" w:type="dxa"/>
          </w:tcPr>
          <w:p w14:paraId="145FDA32" w14:textId="77777777" w:rsidR="00423E9A" w:rsidRPr="003972B4" w:rsidRDefault="00423E9A" w:rsidP="00C4654A">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eastAsia="id-ID"/>
              </w:rPr>
              <w:t>ـُوّ</w:t>
            </w:r>
          </w:p>
        </w:tc>
        <w:tc>
          <w:tcPr>
            <w:tcW w:w="1984" w:type="dxa"/>
          </w:tcPr>
          <w:p w14:paraId="3C4263B7" w14:textId="77777777" w:rsidR="00423E9A" w:rsidRPr="00A6766F"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uww</w:t>
            </w:r>
          </w:p>
        </w:tc>
      </w:tr>
      <w:tr w:rsidR="00423E9A" w:rsidRPr="00770AF6" w14:paraId="0DDCE6BE" w14:textId="77777777" w:rsidTr="00C4654A">
        <w:tc>
          <w:tcPr>
            <w:tcW w:w="1353" w:type="dxa"/>
            <w:vMerge w:val="restart"/>
            <w:vAlign w:val="center"/>
          </w:tcPr>
          <w:p w14:paraId="23274688" w14:textId="77777777" w:rsidR="00423E9A" w:rsidRPr="00A6766F" w:rsidRDefault="00423E9A" w:rsidP="00C4654A">
            <w:pPr>
              <w:spacing w:line="360" w:lineRule="auto"/>
              <w:jc w:val="center"/>
              <w:rPr>
                <w:rFonts w:ascii="Times New Arabic" w:hAnsi="Times New Arabic" w:cstheme="majorBidi"/>
                <w:b/>
                <w:bCs/>
                <w:color w:val="000000" w:themeColor="text1"/>
                <w:sz w:val="24"/>
                <w:szCs w:val="24"/>
                <w:lang w:val="id-ID" w:eastAsia="id-ID"/>
              </w:rPr>
            </w:pPr>
            <w:r w:rsidRPr="00A6766F">
              <w:rPr>
                <w:rFonts w:ascii="Times New Arabic" w:hAnsi="Times New Arabic" w:cstheme="majorBidi"/>
                <w:b/>
                <w:bCs/>
                <w:color w:val="000000" w:themeColor="text1"/>
                <w:sz w:val="24"/>
                <w:szCs w:val="24"/>
                <w:lang w:val="id-ID" w:eastAsia="id-ID"/>
              </w:rPr>
              <w:t>Diphthongs</w:t>
            </w:r>
          </w:p>
        </w:tc>
        <w:tc>
          <w:tcPr>
            <w:tcW w:w="1843" w:type="dxa"/>
          </w:tcPr>
          <w:p w14:paraId="34C99E02" w14:textId="77777777" w:rsidR="00423E9A" w:rsidRPr="00A6766F" w:rsidRDefault="00423E9A" w:rsidP="00C4654A">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val="id-ID" w:eastAsia="id-ID"/>
              </w:rPr>
              <w:t>ـَو</w:t>
            </w:r>
          </w:p>
        </w:tc>
        <w:tc>
          <w:tcPr>
            <w:tcW w:w="1984" w:type="dxa"/>
          </w:tcPr>
          <w:p w14:paraId="35BF7AF5" w14:textId="77777777" w:rsidR="00423E9A" w:rsidRPr="00A6766F"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aw</w:t>
            </w:r>
          </w:p>
        </w:tc>
      </w:tr>
      <w:tr w:rsidR="00423E9A" w:rsidRPr="00770AF6" w14:paraId="309D081A" w14:textId="77777777" w:rsidTr="00C4654A">
        <w:tc>
          <w:tcPr>
            <w:tcW w:w="1353" w:type="dxa"/>
            <w:vMerge/>
            <w:vAlign w:val="center"/>
          </w:tcPr>
          <w:p w14:paraId="6E8CC36A" w14:textId="77777777" w:rsidR="00423E9A" w:rsidRPr="003972B4" w:rsidRDefault="00423E9A" w:rsidP="00C4654A">
            <w:pPr>
              <w:spacing w:line="360" w:lineRule="auto"/>
              <w:jc w:val="center"/>
              <w:rPr>
                <w:rFonts w:ascii="Times New Arabic" w:hAnsi="Times New Arabic" w:cstheme="majorBidi"/>
                <w:b/>
                <w:bCs/>
                <w:color w:val="000000" w:themeColor="text1"/>
                <w:sz w:val="24"/>
                <w:szCs w:val="24"/>
                <w:lang w:val="id-ID" w:eastAsia="id-ID"/>
              </w:rPr>
            </w:pPr>
          </w:p>
        </w:tc>
        <w:tc>
          <w:tcPr>
            <w:tcW w:w="1843" w:type="dxa"/>
          </w:tcPr>
          <w:p w14:paraId="2931A2C9" w14:textId="77777777" w:rsidR="00423E9A" w:rsidRPr="003972B4" w:rsidRDefault="00423E9A" w:rsidP="00C4654A">
            <w:pPr>
              <w:bidi/>
              <w:spacing w:line="360" w:lineRule="auto"/>
              <w:rPr>
                <w:rFonts w:asciiTheme="majorBidi" w:hAnsiTheme="majorBidi" w:cstheme="majorBidi"/>
                <w:color w:val="000000" w:themeColor="text1"/>
                <w:sz w:val="28"/>
                <w:szCs w:val="28"/>
                <w:lang w:val="id-ID" w:eastAsia="id-ID"/>
              </w:rPr>
            </w:pPr>
            <w:r w:rsidRPr="00A6766F">
              <w:rPr>
                <w:rFonts w:asciiTheme="majorBidi" w:hAnsiTheme="majorBidi" w:cstheme="majorBidi"/>
                <w:color w:val="000000" w:themeColor="text1"/>
                <w:sz w:val="28"/>
                <w:szCs w:val="28"/>
                <w:rtl/>
                <w:lang w:eastAsia="id-ID"/>
              </w:rPr>
              <w:t>ـَيْ</w:t>
            </w:r>
          </w:p>
        </w:tc>
        <w:tc>
          <w:tcPr>
            <w:tcW w:w="1984" w:type="dxa"/>
          </w:tcPr>
          <w:p w14:paraId="703EB46F" w14:textId="77777777" w:rsidR="00423E9A" w:rsidRPr="00A6766F"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ay</w:t>
            </w:r>
          </w:p>
        </w:tc>
      </w:tr>
      <w:tr w:rsidR="00423E9A" w:rsidRPr="00770AF6" w14:paraId="45B89EBD" w14:textId="77777777" w:rsidTr="00C4654A">
        <w:tc>
          <w:tcPr>
            <w:tcW w:w="1353" w:type="dxa"/>
            <w:vMerge w:val="restart"/>
            <w:vAlign w:val="center"/>
          </w:tcPr>
          <w:p w14:paraId="134C9801" w14:textId="77777777" w:rsidR="00423E9A" w:rsidRPr="00A6766F" w:rsidRDefault="00423E9A" w:rsidP="00C4654A">
            <w:pPr>
              <w:spacing w:line="360" w:lineRule="auto"/>
              <w:jc w:val="center"/>
              <w:rPr>
                <w:rFonts w:ascii="Times New Arabic" w:hAnsi="Times New Arabic" w:cstheme="majorBidi"/>
                <w:b/>
                <w:bCs/>
                <w:color w:val="000000" w:themeColor="text1"/>
                <w:sz w:val="24"/>
                <w:szCs w:val="24"/>
                <w:lang w:val="id-ID" w:eastAsia="id-ID"/>
              </w:rPr>
            </w:pPr>
            <w:r w:rsidRPr="00A6766F">
              <w:rPr>
                <w:rFonts w:ascii="Times New Arabic" w:hAnsi="Times New Arabic" w:cstheme="majorBidi"/>
                <w:b/>
                <w:bCs/>
                <w:color w:val="000000" w:themeColor="text1"/>
                <w:sz w:val="24"/>
                <w:szCs w:val="24"/>
                <w:lang w:val="id-ID" w:eastAsia="id-ID"/>
              </w:rPr>
              <w:t>Short</w:t>
            </w:r>
          </w:p>
        </w:tc>
        <w:tc>
          <w:tcPr>
            <w:tcW w:w="1843" w:type="dxa"/>
          </w:tcPr>
          <w:p w14:paraId="7C700792" w14:textId="77777777" w:rsidR="00423E9A" w:rsidRPr="00A6766F" w:rsidRDefault="00423E9A" w:rsidP="00C4654A">
            <w:pPr>
              <w:bidi/>
              <w:spacing w:line="360" w:lineRule="auto"/>
              <w:rPr>
                <w:rFonts w:asciiTheme="majorBidi" w:hAnsiTheme="majorBidi" w:cstheme="majorBidi"/>
                <w:color w:val="000000" w:themeColor="text1"/>
                <w:sz w:val="28"/>
                <w:szCs w:val="28"/>
                <w:rtl/>
                <w:lang w:val="id-ID" w:eastAsia="id-ID"/>
              </w:rPr>
            </w:pPr>
            <w:r w:rsidRPr="00A6766F">
              <w:rPr>
                <w:rFonts w:asciiTheme="majorBidi" w:hAnsiTheme="majorBidi" w:cstheme="majorBidi"/>
                <w:color w:val="000000" w:themeColor="text1"/>
                <w:sz w:val="28"/>
                <w:szCs w:val="28"/>
                <w:rtl/>
                <w:lang w:val="id-ID" w:eastAsia="id-ID"/>
              </w:rPr>
              <w:t>ـَ</w:t>
            </w:r>
          </w:p>
        </w:tc>
        <w:tc>
          <w:tcPr>
            <w:tcW w:w="1984" w:type="dxa"/>
          </w:tcPr>
          <w:p w14:paraId="70DF687E" w14:textId="77777777" w:rsidR="00423E9A"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a</w:t>
            </w:r>
          </w:p>
        </w:tc>
      </w:tr>
      <w:tr w:rsidR="00423E9A" w:rsidRPr="00770AF6" w14:paraId="25C8C8BB" w14:textId="77777777" w:rsidTr="00C4654A">
        <w:tc>
          <w:tcPr>
            <w:tcW w:w="1353" w:type="dxa"/>
            <w:vMerge/>
          </w:tcPr>
          <w:p w14:paraId="56AE80F7" w14:textId="77777777" w:rsidR="00423E9A" w:rsidRDefault="00423E9A" w:rsidP="00C4654A">
            <w:pPr>
              <w:spacing w:line="360" w:lineRule="auto"/>
              <w:rPr>
                <w:rFonts w:ascii="Times New Arabic" w:hAnsi="Times New Arabic" w:cstheme="majorBidi"/>
                <w:color w:val="000000" w:themeColor="text1"/>
                <w:sz w:val="24"/>
                <w:szCs w:val="24"/>
                <w:lang w:val="id-ID" w:eastAsia="id-ID"/>
              </w:rPr>
            </w:pPr>
          </w:p>
        </w:tc>
        <w:tc>
          <w:tcPr>
            <w:tcW w:w="1843" w:type="dxa"/>
          </w:tcPr>
          <w:p w14:paraId="7F96686E" w14:textId="77777777" w:rsidR="00423E9A" w:rsidRPr="00A6766F" w:rsidRDefault="00423E9A" w:rsidP="00C4654A">
            <w:pPr>
              <w:bidi/>
              <w:spacing w:line="360" w:lineRule="auto"/>
              <w:rPr>
                <w:rFonts w:asciiTheme="majorBidi" w:hAnsiTheme="majorBidi" w:cstheme="majorBidi"/>
                <w:color w:val="000000" w:themeColor="text1"/>
                <w:sz w:val="28"/>
                <w:szCs w:val="28"/>
                <w:rtl/>
                <w:lang w:val="id-ID" w:eastAsia="id-ID"/>
              </w:rPr>
            </w:pPr>
            <w:r w:rsidRPr="00A6766F">
              <w:rPr>
                <w:rFonts w:asciiTheme="majorBidi" w:hAnsiTheme="majorBidi" w:cstheme="majorBidi"/>
                <w:color w:val="000000" w:themeColor="text1"/>
                <w:sz w:val="28"/>
                <w:szCs w:val="28"/>
                <w:rtl/>
                <w:lang w:val="id-ID" w:eastAsia="id-ID"/>
              </w:rPr>
              <w:t>ـِ</w:t>
            </w:r>
          </w:p>
        </w:tc>
        <w:tc>
          <w:tcPr>
            <w:tcW w:w="1984" w:type="dxa"/>
          </w:tcPr>
          <w:p w14:paraId="483148F5" w14:textId="77777777" w:rsidR="00423E9A"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i</w:t>
            </w:r>
          </w:p>
        </w:tc>
      </w:tr>
      <w:tr w:rsidR="00423E9A" w:rsidRPr="00770AF6" w14:paraId="7FC47944" w14:textId="77777777" w:rsidTr="00C4654A">
        <w:tc>
          <w:tcPr>
            <w:tcW w:w="1353" w:type="dxa"/>
            <w:vMerge/>
          </w:tcPr>
          <w:p w14:paraId="22C96CBA" w14:textId="77777777" w:rsidR="00423E9A" w:rsidRDefault="00423E9A" w:rsidP="00C4654A">
            <w:pPr>
              <w:spacing w:line="360" w:lineRule="auto"/>
              <w:rPr>
                <w:rFonts w:ascii="Times New Arabic" w:hAnsi="Times New Arabic" w:cstheme="majorBidi"/>
                <w:color w:val="000000" w:themeColor="text1"/>
                <w:sz w:val="24"/>
                <w:szCs w:val="24"/>
                <w:lang w:val="id-ID" w:eastAsia="id-ID"/>
              </w:rPr>
            </w:pPr>
          </w:p>
        </w:tc>
        <w:tc>
          <w:tcPr>
            <w:tcW w:w="1843" w:type="dxa"/>
          </w:tcPr>
          <w:p w14:paraId="245CD74A" w14:textId="77777777" w:rsidR="00423E9A" w:rsidRPr="00A6766F" w:rsidRDefault="00423E9A" w:rsidP="00C4654A">
            <w:pPr>
              <w:bidi/>
              <w:spacing w:line="360" w:lineRule="auto"/>
              <w:rPr>
                <w:rFonts w:asciiTheme="majorBidi" w:hAnsiTheme="majorBidi" w:cstheme="majorBidi"/>
                <w:color w:val="000000" w:themeColor="text1"/>
                <w:sz w:val="28"/>
                <w:szCs w:val="28"/>
                <w:rtl/>
                <w:lang w:val="id-ID" w:eastAsia="id-ID"/>
              </w:rPr>
            </w:pPr>
            <w:r w:rsidRPr="00A6766F">
              <w:rPr>
                <w:rFonts w:asciiTheme="majorBidi" w:hAnsiTheme="majorBidi" w:cstheme="majorBidi"/>
                <w:color w:val="000000" w:themeColor="text1"/>
                <w:sz w:val="28"/>
                <w:szCs w:val="28"/>
                <w:rtl/>
                <w:lang w:val="id-ID" w:eastAsia="id-ID"/>
              </w:rPr>
              <w:t>ـُ</w:t>
            </w:r>
          </w:p>
        </w:tc>
        <w:tc>
          <w:tcPr>
            <w:tcW w:w="1984" w:type="dxa"/>
          </w:tcPr>
          <w:p w14:paraId="18BC02CF" w14:textId="77777777" w:rsidR="00423E9A" w:rsidRDefault="00423E9A" w:rsidP="00C4654A">
            <w:pPr>
              <w:spacing w:line="360" w:lineRule="auto"/>
              <w:jc w:val="center"/>
              <w:rPr>
                <w:rFonts w:ascii="Times New Arabic" w:hAnsi="Times New Arabic" w:cstheme="majorBidi"/>
                <w:color w:val="000000" w:themeColor="text1"/>
                <w:sz w:val="24"/>
                <w:szCs w:val="24"/>
                <w:lang w:val="id-ID" w:eastAsia="id-ID"/>
              </w:rPr>
            </w:pPr>
            <w:r>
              <w:rPr>
                <w:rFonts w:ascii="Times New Arabic" w:hAnsi="Times New Arabic" w:cstheme="majorBidi"/>
                <w:color w:val="000000" w:themeColor="text1"/>
                <w:sz w:val="24"/>
                <w:szCs w:val="24"/>
                <w:lang w:val="id-ID" w:eastAsia="id-ID"/>
              </w:rPr>
              <w:t>u</w:t>
            </w:r>
          </w:p>
        </w:tc>
      </w:tr>
    </w:tbl>
    <w:p w14:paraId="2F6D1D24" w14:textId="77777777" w:rsidR="00423E9A" w:rsidRPr="003972B4" w:rsidRDefault="00423E9A" w:rsidP="00423E9A">
      <w:pPr>
        <w:spacing w:after="0" w:line="360" w:lineRule="auto"/>
        <w:rPr>
          <w:rFonts w:ascii="Times New Arabic" w:hAnsi="Times New Arabic" w:cstheme="majorBidi"/>
          <w:color w:val="000000" w:themeColor="text1"/>
          <w:sz w:val="24"/>
          <w:szCs w:val="24"/>
          <w:lang w:val="id-ID" w:eastAsia="id-ID"/>
        </w:rPr>
      </w:pPr>
    </w:p>
    <w:p w14:paraId="1826B461" w14:textId="0803B63D" w:rsidR="00423E9A" w:rsidRDefault="00423E9A" w:rsidP="0068780A">
      <w:pPr>
        <w:spacing w:after="0" w:line="360" w:lineRule="auto"/>
        <w:rPr>
          <w:rFonts w:ascii="Times New Arabic" w:hAnsi="Times New Arabic" w:cs="Times New Arabic"/>
          <w:sz w:val="24"/>
          <w:szCs w:val="24"/>
          <w:lang w:val="id-ID"/>
        </w:rPr>
      </w:pPr>
    </w:p>
    <w:p w14:paraId="5BBC576B" w14:textId="6ACB6676" w:rsidR="00423E9A" w:rsidRDefault="00423E9A" w:rsidP="0068780A">
      <w:pPr>
        <w:spacing w:after="0" w:line="360" w:lineRule="auto"/>
        <w:rPr>
          <w:rFonts w:ascii="Times New Arabic" w:hAnsi="Times New Arabic" w:cs="Times New Arabic"/>
          <w:sz w:val="24"/>
          <w:szCs w:val="24"/>
          <w:lang w:val="id-ID"/>
        </w:rPr>
        <w:sectPr w:rsidR="00423E9A" w:rsidSect="00423E9A">
          <w:headerReference w:type="even" r:id="rId14"/>
          <w:headerReference w:type="default" r:id="rId15"/>
          <w:type w:val="continuous"/>
          <w:pgSz w:w="11906" w:h="16838" w:code="9"/>
          <w:pgMar w:top="1134" w:right="1134" w:bottom="1134" w:left="1134" w:header="510" w:footer="227" w:gutter="0"/>
          <w:cols w:space="708"/>
          <w:docGrid w:linePitch="360"/>
        </w:sectPr>
      </w:pPr>
    </w:p>
    <w:p w14:paraId="3A632CBE" w14:textId="77777777" w:rsidR="00423E9A" w:rsidRDefault="00423E9A" w:rsidP="0068780A">
      <w:pPr>
        <w:spacing w:after="0" w:line="360" w:lineRule="auto"/>
        <w:rPr>
          <w:rFonts w:ascii="Times New Arabic" w:hAnsi="Times New Arabic" w:cs="Times New Arabic"/>
          <w:sz w:val="24"/>
          <w:szCs w:val="24"/>
          <w:lang w:val="id-ID"/>
        </w:rPr>
      </w:pPr>
    </w:p>
    <w:p w14:paraId="64F02753" w14:textId="0E1B5531" w:rsidR="00693C12" w:rsidRDefault="00693C12" w:rsidP="0068780A">
      <w:pPr>
        <w:spacing w:line="360" w:lineRule="auto"/>
        <w:rPr>
          <w:rFonts w:ascii="Times New Arabic" w:hAnsi="Times New Arabic"/>
          <w:lang w:val="id-ID"/>
        </w:rPr>
      </w:pPr>
    </w:p>
    <w:p w14:paraId="1EBFA691" w14:textId="77777777" w:rsidR="001D4E14" w:rsidRDefault="001D4E14" w:rsidP="0068780A">
      <w:pPr>
        <w:spacing w:line="360" w:lineRule="auto"/>
        <w:rPr>
          <w:rFonts w:ascii="Times New Arabic" w:hAnsi="Times New Arabic"/>
          <w:lang w:val="id-ID"/>
        </w:rPr>
      </w:pPr>
    </w:p>
    <w:p w14:paraId="3965CF42" w14:textId="77777777" w:rsidR="001D4E14" w:rsidRDefault="001D4E14" w:rsidP="0068780A">
      <w:pPr>
        <w:spacing w:line="360" w:lineRule="auto"/>
        <w:rPr>
          <w:rFonts w:ascii="Times New Arabic" w:hAnsi="Times New Arabic"/>
          <w:lang w:val="id-ID"/>
        </w:rPr>
      </w:pPr>
    </w:p>
    <w:p w14:paraId="11CCF4DD" w14:textId="77777777" w:rsidR="001D4E14" w:rsidRDefault="001D4E14" w:rsidP="0068780A">
      <w:pPr>
        <w:spacing w:line="360" w:lineRule="auto"/>
        <w:rPr>
          <w:rFonts w:ascii="Times New Arabic" w:hAnsi="Times New Arabic"/>
          <w:lang w:val="id-ID"/>
        </w:rPr>
      </w:pPr>
    </w:p>
    <w:p w14:paraId="7EDA8C9C" w14:textId="77777777" w:rsidR="001D4E14" w:rsidRDefault="001D4E14" w:rsidP="0068780A">
      <w:pPr>
        <w:spacing w:line="360" w:lineRule="auto"/>
        <w:rPr>
          <w:rFonts w:ascii="Times New Arabic" w:hAnsi="Times New Arabic"/>
          <w:lang w:val="id-ID"/>
        </w:rPr>
      </w:pPr>
    </w:p>
    <w:p w14:paraId="21514412" w14:textId="77777777" w:rsidR="001D4E14" w:rsidRDefault="001D4E14" w:rsidP="0068780A">
      <w:pPr>
        <w:spacing w:line="360" w:lineRule="auto"/>
        <w:rPr>
          <w:rFonts w:ascii="Times New Arabic" w:hAnsi="Times New Arabic"/>
          <w:lang w:val="id-ID"/>
        </w:rPr>
      </w:pPr>
    </w:p>
    <w:p w14:paraId="09D700E6" w14:textId="77777777" w:rsidR="00EE4A48" w:rsidRDefault="00EE4A48" w:rsidP="0068780A">
      <w:pPr>
        <w:spacing w:line="360" w:lineRule="auto"/>
        <w:rPr>
          <w:rFonts w:ascii="Times New Arabic" w:hAnsi="Times New Arabic"/>
          <w:lang w:val="id-ID"/>
        </w:rPr>
      </w:pPr>
    </w:p>
    <w:p w14:paraId="6EC3B633" w14:textId="77777777" w:rsidR="00EE4A48" w:rsidRDefault="00EE4A48" w:rsidP="0068780A">
      <w:pPr>
        <w:spacing w:line="360" w:lineRule="auto"/>
        <w:rPr>
          <w:rFonts w:ascii="Times New Arabic" w:hAnsi="Times New Arabic"/>
          <w:lang w:val="id-ID"/>
        </w:rPr>
      </w:pPr>
    </w:p>
    <w:p w14:paraId="3DE935A2" w14:textId="77777777" w:rsidR="00EE4A48" w:rsidRDefault="00EE4A48" w:rsidP="0068780A">
      <w:pPr>
        <w:spacing w:line="360" w:lineRule="auto"/>
        <w:rPr>
          <w:rFonts w:ascii="Times New Arabic" w:hAnsi="Times New Arabic"/>
          <w:lang w:val="id-ID"/>
        </w:rPr>
      </w:pPr>
    </w:p>
    <w:p w14:paraId="4DD072C6" w14:textId="77777777" w:rsidR="00EE4A48" w:rsidRDefault="00EE4A48" w:rsidP="0068780A">
      <w:pPr>
        <w:spacing w:line="360" w:lineRule="auto"/>
        <w:rPr>
          <w:rFonts w:ascii="Times New Arabic" w:hAnsi="Times New Arabic"/>
          <w:lang w:val="id-ID"/>
        </w:rPr>
      </w:pPr>
    </w:p>
    <w:p w14:paraId="551CBF81" w14:textId="77777777" w:rsidR="00EE4A48" w:rsidRDefault="00EE4A48" w:rsidP="0068780A">
      <w:pPr>
        <w:spacing w:line="360" w:lineRule="auto"/>
        <w:rPr>
          <w:rFonts w:ascii="Times New Arabic" w:hAnsi="Times New Arabic"/>
          <w:lang w:val="id-ID"/>
        </w:rPr>
      </w:pPr>
    </w:p>
    <w:p w14:paraId="6B91B42E" w14:textId="77777777" w:rsidR="00EE4A48" w:rsidRDefault="00EE4A48" w:rsidP="0068780A">
      <w:pPr>
        <w:spacing w:line="360" w:lineRule="auto"/>
        <w:rPr>
          <w:rFonts w:ascii="Times New Arabic" w:hAnsi="Times New Arabic"/>
          <w:lang w:val="id-ID"/>
        </w:rPr>
      </w:pPr>
    </w:p>
    <w:sectPr w:rsidR="00EE4A48" w:rsidSect="00C567BD">
      <w:headerReference w:type="default" r:id="rId16"/>
      <w:type w:val="continuous"/>
      <w:pgSz w:w="11906" w:h="16838" w:code="9"/>
      <w:pgMar w:top="1418" w:right="1134" w:bottom="1134" w:left="1134"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D57E" w14:textId="77777777" w:rsidR="00D417F5" w:rsidRDefault="00D417F5" w:rsidP="00BB4BD9">
      <w:pPr>
        <w:spacing w:after="0" w:line="240" w:lineRule="auto"/>
      </w:pPr>
      <w:r>
        <w:separator/>
      </w:r>
    </w:p>
  </w:endnote>
  <w:endnote w:type="continuationSeparator" w:id="0">
    <w:p w14:paraId="73077427" w14:textId="77777777" w:rsidR="00D417F5" w:rsidRDefault="00D417F5" w:rsidP="00BB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1"/>
    <w:family w:val="auto"/>
    <w:pitch w:val="variable"/>
  </w:font>
  <w:font w:name="Times New Arabic">
    <w:altName w:val="Times New Roman"/>
    <w:panose1 w:val="02020603050405020304"/>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10000000000000000"/>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E373" w14:textId="77777777" w:rsidR="009705E1" w:rsidRDefault="009705E1" w:rsidP="00FE079F">
    <w:pPr>
      <w:pStyle w:val="Footer"/>
      <w:jc w:val="center"/>
      <w:rPr>
        <w:rFonts w:asciiTheme="majorHAnsi" w:hAnsiTheme="majorHAnsi" w:cstheme="majorHAnsi"/>
        <w:b/>
        <w:bCs/>
        <w:sz w:val="20"/>
        <w:szCs w:val="20"/>
        <w:lang w:val="id-ID"/>
      </w:rPr>
    </w:pPr>
  </w:p>
  <w:p w14:paraId="5BA0F9C5" w14:textId="084E9F2B" w:rsidR="00FE079F" w:rsidRPr="00427A03" w:rsidRDefault="00FE079F" w:rsidP="00FE079F">
    <w:pPr>
      <w:pStyle w:val="Footer"/>
      <w:jc w:val="center"/>
      <w:rPr>
        <w:rFonts w:asciiTheme="majorHAnsi" w:hAnsiTheme="majorHAnsi" w:cstheme="majorHAnsi"/>
        <w:b/>
        <w:bCs/>
        <w:sz w:val="20"/>
        <w:szCs w:val="20"/>
        <w:lang w:val="id-ID"/>
      </w:rPr>
    </w:pPr>
    <w:r w:rsidRPr="00427A03">
      <w:rPr>
        <w:rFonts w:asciiTheme="majorHAnsi" w:hAnsiTheme="majorHAnsi" w:cstheme="majorHAnsi"/>
        <w:b/>
        <w:bCs/>
        <w:sz w:val="20"/>
        <w:szCs w:val="20"/>
        <w:lang w:val="id-ID"/>
      </w:rPr>
      <w:t>Published by STAI Ali bin Abi Talib Surabaya</w:t>
    </w:r>
  </w:p>
  <w:p w14:paraId="499ADC46" w14:textId="77777777" w:rsidR="00FE079F" w:rsidRPr="00427A03" w:rsidRDefault="00FE079F" w:rsidP="00FE079F">
    <w:pPr>
      <w:pStyle w:val="Footer"/>
      <w:jc w:val="center"/>
      <w:rPr>
        <w:rFonts w:asciiTheme="majorHAnsi" w:hAnsiTheme="majorHAnsi" w:cstheme="majorHAnsi"/>
        <w:i/>
        <w:iCs/>
        <w:sz w:val="20"/>
        <w:szCs w:val="20"/>
        <w:lang w:val="id-ID"/>
      </w:rPr>
    </w:pPr>
    <w:r w:rsidRPr="00427A03">
      <w:rPr>
        <w:rFonts w:asciiTheme="majorHAnsi" w:hAnsiTheme="majorHAnsi" w:cstheme="majorHAnsi"/>
        <w:b/>
        <w:bCs/>
        <w:sz w:val="20"/>
        <w:szCs w:val="20"/>
        <w:lang w:val="id-ID"/>
      </w:rPr>
      <w:t>Journal website</w:t>
    </w:r>
    <w:r w:rsidRPr="005B401E">
      <w:rPr>
        <w:rFonts w:asciiTheme="majorHAnsi" w:hAnsiTheme="majorHAnsi" w:cstheme="majorHAnsi"/>
        <w:sz w:val="20"/>
        <w:szCs w:val="20"/>
        <w:lang w:val="id-ID"/>
      </w:rPr>
      <w:t>: https://jurnal.stai-ali.ac.id/index.php/Alfawaid</w:t>
    </w:r>
  </w:p>
  <w:p w14:paraId="55013DDF" w14:textId="77777777" w:rsidR="00FE079F" w:rsidRPr="00427A03" w:rsidRDefault="00FE079F" w:rsidP="00FE079F">
    <w:pPr>
      <w:pStyle w:val="Footer"/>
      <w:jc w:val="center"/>
      <w:rPr>
        <w:rFonts w:asciiTheme="majorHAnsi" w:hAnsiTheme="majorHAnsi" w:cstheme="majorHAnsi"/>
        <w:i/>
        <w:iCs/>
        <w:sz w:val="20"/>
        <w:szCs w:val="20"/>
        <w:lang w:val="id-ID"/>
      </w:rPr>
    </w:pPr>
    <w:r w:rsidRPr="00427A03">
      <w:rPr>
        <w:rFonts w:asciiTheme="majorHAnsi" w:hAnsiTheme="majorHAnsi" w:cstheme="majorHAnsi"/>
        <w:b/>
        <w:bCs/>
        <w:sz w:val="20"/>
        <w:szCs w:val="20"/>
        <w:lang w:val="id-ID"/>
      </w:rPr>
      <w:t>DOI Journal</w:t>
    </w:r>
    <w:r>
      <w:rPr>
        <w:rFonts w:asciiTheme="majorHAnsi" w:hAnsiTheme="majorHAnsi" w:cstheme="majorHAnsi"/>
        <w:i/>
        <w:iCs/>
        <w:sz w:val="20"/>
        <w:szCs w:val="20"/>
        <w:lang w:val="id-ID"/>
      </w:rPr>
      <w:t xml:space="preserve"> </w:t>
    </w:r>
    <w:r w:rsidRPr="005B401E">
      <w:rPr>
        <w:rFonts w:asciiTheme="majorHAnsi" w:hAnsiTheme="majorHAnsi" w:cstheme="majorHAnsi"/>
        <w:sz w:val="20"/>
        <w:szCs w:val="20"/>
        <w:lang w:val="id-ID"/>
      </w:rPr>
      <w:t>: https://doi.org/10.54214/alfawaid</w:t>
    </w:r>
  </w:p>
  <w:p w14:paraId="2EBA0458" w14:textId="77777777" w:rsidR="00FE079F" w:rsidRDefault="00FE0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9848" w14:textId="77777777" w:rsidR="009705E1" w:rsidRPr="00EE4A48" w:rsidRDefault="009705E1" w:rsidP="00FE079F">
    <w:pPr>
      <w:pStyle w:val="Footer"/>
      <w:jc w:val="center"/>
      <w:rPr>
        <w:rFonts w:asciiTheme="majorHAnsi" w:hAnsiTheme="majorHAnsi" w:cstheme="majorHAnsi"/>
        <w:b/>
        <w:bCs/>
        <w:sz w:val="20"/>
        <w:szCs w:val="20"/>
        <w:lang w:val="id-ID"/>
      </w:rPr>
    </w:pPr>
  </w:p>
  <w:p w14:paraId="07D9C60C" w14:textId="79EEA0C5" w:rsidR="00FE079F" w:rsidRPr="00EE4A48" w:rsidRDefault="00FE079F" w:rsidP="00FE079F">
    <w:pPr>
      <w:pStyle w:val="Footer"/>
      <w:jc w:val="center"/>
      <w:rPr>
        <w:rFonts w:asciiTheme="majorHAnsi" w:hAnsiTheme="majorHAnsi" w:cstheme="majorHAnsi"/>
        <w:b/>
        <w:bCs/>
        <w:sz w:val="20"/>
        <w:szCs w:val="20"/>
        <w:lang w:val="id-ID"/>
      </w:rPr>
    </w:pPr>
    <w:r w:rsidRPr="00EE4A48">
      <w:rPr>
        <w:rFonts w:asciiTheme="majorHAnsi" w:hAnsiTheme="majorHAnsi" w:cstheme="majorHAnsi"/>
        <w:b/>
        <w:bCs/>
        <w:sz w:val="20"/>
        <w:szCs w:val="20"/>
        <w:lang w:val="id-ID"/>
      </w:rPr>
      <w:t>Published by STAI Ali bin Abi Talib Surabaya</w:t>
    </w:r>
  </w:p>
  <w:p w14:paraId="488F62F8" w14:textId="77777777" w:rsidR="00FE079F" w:rsidRPr="00EE4A48" w:rsidRDefault="00FE079F" w:rsidP="00FE079F">
    <w:pPr>
      <w:pStyle w:val="Footer"/>
      <w:jc w:val="center"/>
      <w:rPr>
        <w:rFonts w:asciiTheme="majorHAnsi" w:hAnsiTheme="majorHAnsi" w:cstheme="majorHAnsi"/>
        <w:i/>
        <w:iCs/>
        <w:sz w:val="20"/>
        <w:szCs w:val="20"/>
        <w:lang w:val="id-ID"/>
      </w:rPr>
    </w:pPr>
    <w:r w:rsidRPr="00EE4A48">
      <w:rPr>
        <w:rFonts w:asciiTheme="majorHAnsi" w:hAnsiTheme="majorHAnsi" w:cstheme="majorHAnsi"/>
        <w:b/>
        <w:bCs/>
        <w:sz w:val="20"/>
        <w:szCs w:val="20"/>
        <w:lang w:val="id-ID"/>
      </w:rPr>
      <w:t>Journal website</w:t>
    </w:r>
    <w:r w:rsidRPr="00EE4A48">
      <w:rPr>
        <w:rFonts w:asciiTheme="majorHAnsi" w:hAnsiTheme="majorHAnsi" w:cstheme="majorHAnsi"/>
        <w:sz w:val="20"/>
        <w:szCs w:val="20"/>
        <w:lang w:val="id-ID"/>
      </w:rPr>
      <w:t>: https://jurnal.stai-ali.ac.id/index.php/Alfawaid</w:t>
    </w:r>
  </w:p>
  <w:p w14:paraId="3FD4AF2B" w14:textId="77777777" w:rsidR="00FE079F" w:rsidRPr="00EE4A48" w:rsidRDefault="00FE079F" w:rsidP="00FE079F">
    <w:pPr>
      <w:pStyle w:val="Footer"/>
      <w:jc w:val="center"/>
      <w:rPr>
        <w:rFonts w:asciiTheme="majorHAnsi" w:hAnsiTheme="majorHAnsi" w:cstheme="majorHAnsi"/>
        <w:i/>
        <w:iCs/>
        <w:sz w:val="20"/>
        <w:szCs w:val="20"/>
        <w:lang w:val="id-ID"/>
      </w:rPr>
    </w:pPr>
    <w:r w:rsidRPr="00EE4A48">
      <w:rPr>
        <w:rFonts w:asciiTheme="majorHAnsi" w:hAnsiTheme="majorHAnsi" w:cstheme="majorHAnsi"/>
        <w:b/>
        <w:bCs/>
        <w:sz w:val="20"/>
        <w:szCs w:val="20"/>
        <w:lang w:val="id-ID"/>
      </w:rPr>
      <w:t>DOI Journal</w:t>
    </w:r>
    <w:r w:rsidRPr="00EE4A48">
      <w:rPr>
        <w:rFonts w:asciiTheme="majorHAnsi" w:hAnsiTheme="majorHAnsi" w:cstheme="majorHAnsi"/>
        <w:i/>
        <w:iCs/>
        <w:sz w:val="20"/>
        <w:szCs w:val="20"/>
        <w:lang w:val="id-ID"/>
      </w:rPr>
      <w:t xml:space="preserve"> </w:t>
    </w:r>
    <w:r w:rsidRPr="00EE4A48">
      <w:rPr>
        <w:rFonts w:asciiTheme="majorHAnsi" w:hAnsiTheme="majorHAnsi" w:cstheme="majorHAnsi"/>
        <w:sz w:val="20"/>
        <w:szCs w:val="20"/>
        <w:lang w:val="id-ID"/>
      </w:rPr>
      <w:t>: https://doi.org/10.54214/alfawaid</w:t>
    </w:r>
  </w:p>
  <w:p w14:paraId="49E05007" w14:textId="77777777" w:rsidR="00FE079F" w:rsidRPr="00EE4A48" w:rsidRDefault="00FE079F">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1F7C" w14:textId="77777777" w:rsidR="00D417F5" w:rsidRDefault="00D417F5" w:rsidP="00BB4BD9">
      <w:pPr>
        <w:spacing w:after="0" w:line="240" w:lineRule="auto"/>
      </w:pPr>
      <w:r>
        <w:separator/>
      </w:r>
    </w:p>
  </w:footnote>
  <w:footnote w:type="continuationSeparator" w:id="0">
    <w:p w14:paraId="5A4F6DCC" w14:textId="77777777" w:rsidR="00D417F5" w:rsidRDefault="00D417F5" w:rsidP="00BB4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7FF4" w14:textId="3F25F0DB" w:rsidR="002A77B6" w:rsidRPr="001952E4" w:rsidRDefault="009705E1" w:rsidP="001952E4">
    <w:pPr>
      <w:pStyle w:val="Header"/>
      <w:tabs>
        <w:tab w:val="clear" w:pos="4513"/>
        <w:tab w:val="center" w:pos="709"/>
      </w:tabs>
      <w:rPr>
        <w:lang w:val="id-ID"/>
      </w:rPr>
    </w:pPr>
    <w:r>
      <w:rPr>
        <w:noProof/>
        <w:lang w:val="id-ID" w:eastAsia="id-ID"/>
      </w:rPr>
      <mc:AlternateContent>
        <mc:Choice Requires="wpg">
          <w:drawing>
            <wp:anchor distT="0" distB="0" distL="114300" distR="114300" simplePos="0" relativeHeight="251656704" behindDoc="0" locked="0" layoutInCell="1" allowOverlap="1" wp14:anchorId="2D95CD2A" wp14:editId="4DFD13FB">
              <wp:simplePos x="0" y="0"/>
              <wp:positionH relativeFrom="column">
                <wp:posOffset>-25400</wp:posOffset>
              </wp:positionH>
              <wp:positionV relativeFrom="paragraph">
                <wp:posOffset>-278765</wp:posOffset>
              </wp:positionV>
              <wp:extent cx="6096000" cy="674370"/>
              <wp:effectExtent l="0" t="0" r="19050" b="11430"/>
              <wp:wrapNone/>
              <wp:docPr id="397280148" name="Group 397280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0" cy="674370"/>
                        <a:chOff x="-312251" y="54358"/>
                        <a:chExt cx="6445767" cy="469540"/>
                      </a:xfrm>
                    </wpg:grpSpPr>
                    <wps:wsp>
                      <wps:cNvPr id="1469726241" name="Text Box 2"/>
                      <wps:cNvSpPr txBox="1">
                        <a:spLocks noChangeArrowheads="1"/>
                      </wps:cNvSpPr>
                      <wps:spPr bwMode="auto">
                        <a:xfrm>
                          <a:off x="-269180" y="54358"/>
                          <a:ext cx="3561402" cy="427758"/>
                        </a:xfrm>
                        <a:prstGeom prst="rect">
                          <a:avLst/>
                        </a:prstGeom>
                        <a:solidFill>
                          <a:srgbClr val="FFFFFF"/>
                        </a:solidFill>
                        <a:ln w="9525">
                          <a:noFill/>
                          <a:miter lim="800000"/>
                          <a:headEnd/>
                          <a:tailEnd/>
                        </a:ln>
                      </wps:spPr>
                      <wps:txbx>
                        <w:txbxContent>
                          <w:p w14:paraId="2A64295D" w14:textId="77777777" w:rsidR="009705E1" w:rsidRPr="00B96EEE" w:rsidRDefault="009705E1" w:rsidP="009705E1">
                            <w:pPr>
                              <w:spacing w:after="0" w:line="240" w:lineRule="auto"/>
                              <w:jc w:val="center"/>
                              <w:rPr>
                                <w:rFonts w:ascii="Bodoni MT Condensed" w:hAnsi="Bodoni MT Condensed"/>
                                <w:b/>
                                <w:bCs/>
                                <w:sz w:val="32"/>
                                <w:szCs w:val="32"/>
                                <w:lang w:val="id-ID"/>
                              </w:rPr>
                            </w:pPr>
                            <w:r w:rsidRPr="00B96EEE">
                              <w:rPr>
                                <w:rFonts w:ascii="Bodoni MT Condensed" w:hAnsi="Bodoni MT Condensed"/>
                                <w:b/>
                                <w:bCs/>
                                <w:sz w:val="32"/>
                                <w:szCs w:val="32"/>
                              </w:rPr>
                              <w:t>Jurnal Al-</w:t>
                            </w:r>
                            <w:proofErr w:type="gramStart"/>
                            <w:r w:rsidRPr="00B96EEE">
                              <w:rPr>
                                <w:rFonts w:ascii="Bodoni MT Condensed" w:hAnsi="Bodoni MT Condensed"/>
                                <w:b/>
                                <w:bCs/>
                                <w:sz w:val="32"/>
                                <w:szCs w:val="32"/>
                              </w:rPr>
                              <w:t>Fawa’id</w:t>
                            </w:r>
                            <w:r>
                              <w:rPr>
                                <w:rFonts w:ascii="Bodoni MT Condensed" w:hAnsi="Bodoni MT Condensed"/>
                                <w:b/>
                                <w:bCs/>
                                <w:sz w:val="32"/>
                                <w:szCs w:val="32"/>
                                <w:lang w:val="id-ID"/>
                              </w:rPr>
                              <w:t xml:space="preserve"> </w:t>
                            </w:r>
                            <w:r w:rsidRPr="00B96EEE">
                              <w:rPr>
                                <w:rFonts w:ascii="Bodoni MT Condensed" w:hAnsi="Bodoni MT Condensed"/>
                                <w:b/>
                                <w:bCs/>
                                <w:sz w:val="32"/>
                                <w:szCs w:val="32"/>
                                <w:lang w:val="id-ID"/>
                              </w:rPr>
                              <w:t>:</w:t>
                            </w:r>
                            <w:proofErr w:type="gramEnd"/>
                            <w:r w:rsidRPr="00B96EEE">
                              <w:rPr>
                                <w:rFonts w:ascii="Bodoni MT Condensed" w:hAnsi="Bodoni MT Condensed"/>
                                <w:b/>
                                <w:bCs/>
                                <w:sz w:val="32"/>
                                <w:szCs w:val="32"/>
                                <w:lang w:val="id-ID"/>
                              </w:rPr>
                              <w:t xml:space="preserve"> Jurnal Agama dan Bahasa</w:t>
                            </w:r>
                          </w:p>
                          <w:p w14:paraId="5F93A748" w14:textId="77777777" w:rsidR="009705E1" w:rsidRDefault="009705E1" w:rsidP="009705E1">
                            <w:pPr>
                              <w:spacing w:after="0" w:line="240" w:lineRule="auto"/>
                              <w:jc w:val="center"/>
                              <w:rPr>
                                <w:rFonts w:asciiTheme="majorHAnsi" w:hAnsiTheme="majorHAnsi" w:cs="Calibri Light"/>
                                <w:sz w:val="18"/>
                                <w:szCs w:val="18"/>
                              </w:rPr>
                            </w:pPr>
                            <w:r w:rsidRPr="00CE5C1C">
                              <w:rPr>
                                <w:rFonts w:asciiTheme="majorHAnsi" w:hAnsiTheme="majorHAnsi" w:cs="Calibri Light"/>
                                <w:sz w:val="18"/>
                                <w:szCs w:val="18"/>
                              </w:rPr>
                              <w:t>P-ISSN 2088-9593 | E-ISSN 2774-3748</w:t>
                            </w:r>
                          </w:p>
                          <w:p w14:paraId="3E854E79" w14:textId="77777777" w:rsidR="009705E1" w:rsidRPr="005E3559" w:rsidRDefault="009705E1" w:rsidP="009705E1">
                            <w:pPr>
                              <w:spacing w:after="0" w:line="240" w:lineRule="auto"/>
                              <w:jc w:val="center"/>
                              <w:rPr>
                                <w:rFonts w:asciiTheme="majorHAnsi" w:hAnsiTheme="majorHAnsi" w:cs="Calibri Light"/>
                                <w:sz w:val="18"/>
                                <w:szCs w:val="18"/>
                                <w:lang w:val="id-ID"/>
                              </w:rPr>
                            </w:pPr>
                            <w:r>
                              <w:rPr>
                                <w:rFonts w:asciiTheme="majorHAnsi" w:hAnsiTheme="majorHAnsi" w:cs="Calibri Light"/>
                                <w:sz w:val="18"/>
                                <w:szCs w:val="18"/>
                                <w:lang w:val="id-ID"/>
                              </w:rPr>
                              <w:t>Vol. 13 No. 1 Maret 2023</w:t>
                            </w:r>
                          </w:p>
                        </w:txbxContent>
                      </wps:txbx>
                      <wps:bodyPr rot="0" vert="horz" wrap="square" lIns="91440" tIns="45720" rIns="91440" bIns="45720" anchor="t" anchorCtr="0">
                        <a:noAutofit/>
                      </wps:bodyPr>
                    </wps:wsp>
                    <wps:wsp>
                      <wps:cNvPr id="647905719" name="Straight Connector 11"/>
                      <wps:cNvCnPr/>
                      <wps:spPr>
                        <a:xfrm>
                          <a:off x="-312251" y="523898"/>
                          <a:ext cx="644576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1395808" name="Straight Connector 2"/>
                      <wps:cNvCnPr/>
                      <wps:spPr>
                        <a:xfrm>
                          <a:off x="3381076" y="481826"/>
                          <a:ext cx="2752439"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D95CD2A" id="Group 397280148" o:spid="_x0000_s1028" style="position:absolute;margin-left:-2pt;margin-top:-21.95pt;width:480pt;height:53.1pt;z-index:251656704;mso-width-relative:margin;mso-height-relative:margin" coordorigin="-3122,543" coordsize="64457,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">
              <v:shapetype id="_x0000_t202" coordsize="21600,21600" o:spt="202" path="m,l,21600r21600,l21600,xe">
                <v:stroke joinstyle="miter"/>
                <v:path gradientshapeok="t" o:connecttype="rect"/>
              </v:shapetype>
              <v:shape id="Text Box 2" o:spid="_x0000_s1029" type="#_x0000_t202" style="position:absolute;left:-2691;top:543;width:35613;height:4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" stroked="f">
                <v:textbox>
                  <w:txbxContent>
                    <w:p w14:paraId="2A64295D" w14:textId="77777777" w:rsidR="009705E1" w:rsidRPr="00B96EEE" w:rsidRDefault="009705E1" w:rsidP="009705E1">
                      <w:pPr>
                        <w:spacing w:after="0" w:line="240" w:lineRule="auto"/>
                        <w:jc w:val="center"/>
                        <w:rPr>
                          <w:rFonts w:ascii="Bodoni MT Condensed" w:hAnsi="Bodoni MT Condensed"/>
                          <w:b/>
                          <w:bCs/>
                          <w:sz w:val="32"/>
                          <w:szCs w:val="32"/>
                          <w:lang w:val="id-ID"/>
                        </w:rPr>
                      </w:pPr>
                      <w:r w:rsidRPr="00B96EEE">
                        <w:rPr>
                          <w:rFonts w:ascii="Bodoni MT Condensed" w:hAnsi="Bodoni MT Condensed"/>
                          <w:b/>
                          <w:bCs/>
                          <w:sz w:val="32"/>
                          <w:szCs w:val="32"/>
                        </w:rPr>
                        <w:t>Jurnal Al-</w:t>
                      </w:r>
                      <w:proofErr w:type="gramStart"/>
                      <w:r w:rsidRPr="00B96EEE">
                        <w:rPr>
                          <w:rFonts w:ascii="Bodoni MT Condensed" w:hAnsi="Bodoni MT Condensed"/>
                          <w:b/>
                          <w:bCs/>
                          <w:sz w:val="32"/>
                          <w:szCs w:val="32"/>
                        </w:rPr>
                        <w:t>Fawa’id</w:t>
                      </w:r>
                      <w:r>
                        <w:rPr>
                          <w:rFonts w:ascii="Bodoni MT Condensed" w:hAnsi="Bodoni MT Condensed"/>
                          <w:b/>
                          <w:bCs/>
                          <w:sz w:val="32"/>
                          <w:szCs w:val="32"/>
                          <w:lang w:val="id-ID"/>
                        </w:rPr>
                        <w:t xml:space="preserve"> </w:t>
                      </w:r>
                      <w:r w:rsidRPr="00B96EEE">
                        <w:rPr>
                          <w:rFonts w:ascii="Bodoni MT Condensed" w:hAnsi="Bodoni MT Condensed"/>
                          <w:b/>
                          <w:bCs/>
                          <w:sz w:val="32"/>
                          <w:szCs w:val="32"/>
                          <w:lang w:val="id-ID"/>
                        </w:rPr>
                        <w:t>:</w:t>
                      </w:r>
                      <w:proofErr w:type="gramEnd"/>
                      <w:r w:rsidRPr="00B96EEE">
                        <w:rPr>
                          <w:rFonts w:ascii="Bodoni MT Condensed" w:hAnsi="Bodoni MT Condensed"/>
                          <w:b/>
                          <w:bCs/>
                          <w:sz w:val="32"/>
                          <w:szCs w:val="32"/>
                          <w:lang w:val="id-ID"/>
                        </w:rPr>
                        <w:t xml:space="preserve"> Jurnal Agama dan Bahasa</w:t>
                      </w:r>
                    </w:p>
                    <w:p w14:paraId="5F93A748" w14:textId="77777777" w:rsidR="009705E1" w:rsidRDefault="009705E1" w:rsidP="009705E1">
                      <w:pPr>
                        <w:spacing w:after="0" w:line="240" w:lineRule="auto"/>
                        <w:jc w:val="center"/>
                        <w:rPr>
                          <w:rFonts w:asciiTheme="majorHAnsi" w:hAnsiTheme="majorHAnsi" w:cs="Calibri Light"/>
                          <w:sz w:val="18"/>
                          <w:szCs w:val="18"/>
                        </w:rPr>
                      </w:pPr>
                      <w:r w:rsidRPr="00CE5C1C">
                        <w:rPr>
                          <w:rFonts w:asciiTheme="majorHAnsi" w:hAnsiTheme="majorHAnsi" w:cs="Calibri Light"/>
                          <w:sz w:val="18"/>
                          <w:szCs w:val="18"/>
                        </w:rPr>
                        <w:t>P-ISSN 2088-9593 | E-ISSN 2774-3748</w:t>
                      </w:r>
                    </w:p>
                    <w:p w14:paraId="3E854E79" w14:textId="77777777" w:rsidR="009705E1" w:rsidRPr="005E3559" w:rsidRDefault="009705E1" w:rsidP="009705E1">
                      <w:pPr>
                        <w:spacing w:after="0" w:line="240" w:lineRule="auto"/>
                        <w:jc w:val="center"/>
                        <w:rPr>
                          <w:rFonts w:asciiTheme="majorHAnsi" w:hAnsiTheme="majorHAnsi" w:cs="Calibri Light"/>
                          <w:sz w:val="18"/>
                          <w:szCs w:val="18"/>
                          <w:lang w:val="id-ID"/>
                        </w:rPr>
                      </w:pPr>
                      <w:r>
                        <w:rPr>
                          <w:rFonts w:asciiTheme="majorHAnsi" w:hAnsiTheme="majorHAnsi" w:cs="Calibri Light"/>
                          <w:sz w:val="18"/>
                          <w:szCs w:val="18"/>
                          <w:lang w:val="id-ID"/>
                        </w:rPr>
                        <w:t>Vol. 13 No. 1 Maret 2023</w:t>
                      </w:r>
                    </w:p>
                  </w:txbxContent>
                </v:textbox>
              </v:shape>
              <v:line id="Straight Connector 11" o:spid="_x0000_s1030" style="position:absolute;visibility:visible;mso-wrap-style:square" from="-3122,5238" to="6133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" strokecolor="black [3213]" strokeweight="1.5pt">
                <v:stroke joinstyle="miter"/>
              </v:line>
              <v:line id="Straight Connector 2" o:spid="_x0000_s1031" style="position:absolute;visibility:visible;mso-wrap-style:square" from="33810,4818" to="61335,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" strokecolor="black [3213]" strokeweight="3pt">
                <v:stroke joinstyle="miter"/>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3C19" w14:textId="12F93E2E" w:rsidR="00EE4A48" w:rsidRDefault="00770AF6" w:rsidP="00EE4A48">
    <w:pPr>
      <w:pStyle w:val="Header"/>
      <w:jc w:val="right"/>
    </w:pPr>
    <w:r>
      <w:rPr>
        <w:rFonts w:asciiTheme="majorBidi" w:hAnsiTheme="majorBidi" w:cstheme="majorBidi"/>
        <w:lang w:val="id-ID"/>
      </w:rPr>
      <w:t>The</w:t>
    </w:r>
    <w:r w:rsidR="00EE4A48" w:rsidRPr="00EE4A48">
      <w:rPr>
        <w:rFonts w:asciiTheme="majorBidi" w:hAnsiTheme="majorBidi" w:cstheme="majorBidi"/>
      </w:rPr>
      <w:t xml:space="preserve"> Title </w:t>
    </w:r>
    <w:r>
      <w:rPr>
        <w:rFonts w:asciiTheme="majorBidi" w:hAnsiTheme="majorBidi" w:cstheme="majorBidi"/>
        <w:lang w:val="id-ID"/>
      </w:rPr>
      <w:t>(</w:t>
    </w:r>
    <w:r w:rsidR="00EE4A48" w:rsidRPr="00EE4A48">
      <w:rPr>
        <w:rFonts w:asciiTheme="majorBidi" w:hAnsiTheme="majorBidi" w:cstheme="majorBidi"/>
      </w:rPr>
      <w:t>6 words</w:t>
    </w:r>
    <w:r>
      <w:rPr>
        <w:rFonts w:asciiTheme="majorBidi" w:hAnsiTheme="majorBidi" w:cstheme="majorBidi"/>
        <w:lang w:val="id-ID"/>
      </w:rPr>
      <w:t xml:space="preserve"> or more</w:t>
    </w:r>
    <w:r w:rsidR="00EE4A48" w:rsidRPr="00EE4A48">
      <w:rPr>
        <w:rFonts w:asciiTheme="majorBidi" w:hAnsiTheme="majorBidi" w:cstheme="majorBidi"/>
      </w:rPr>
      <w:t>, write</w:t>
    </w:r>
    <w:r>
      <w:rPr>
        <w:rFonts w:asciiTheme="majorBidi" w:hAnsiTheme="majorBidi" w:cstheme="majorBidi"/>
        <w:lang w:val="id-ID"/>
      </w:rPr>
      <w:t xml:space="preserve"> </w:t>
    </w:r>
    <w:r w:rsidR="00EE4A48" w:rsidRPr="00EE4A48">
      <w:rPr>
        <w:rFonts w:asciiTheme="majorBidi" w:hAnsiTheme="majorBidi" w:cstheme="majorBidi"/>
      </w:rPr>
      <w:t xml:space="preserve"> ………)</w:t>
    </w:r>
    <w:r w:rsidR="00EE4A48">
      <w:sym w:font="Wingdings" w:char="F074"/>
    </w:r>
  </w:p>
  <w:p w14:paraId="17475DDA" w14:textId="77777777" w:rsidR="009705E1" w:rsidRDefault="00970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D820" w14:textId="4DEE0DE6" w:rsidR="009705E1" w:rsidRPr="00EE4A48" w:rsidRDefault="00EE4A48" w:rsidP="001952E4">
    <w:pPr>
      <w:pStyle w:val="Header"/>
      <w:tabs>
        <w:tab w:val="clear" w:pos="4513"/>
        <w:tab w:val="center" w:pos="709"/>
      </w:tabs>
      <w:rPr>
        <w:lang w:val="id-ID"/>
      </w:rPr>
    </w:pPr>
    <w:r>
      <w:sym w:font="Wingdings" w:char="F074"/>
    </w:r>
    <w:r>
      <w:rPr>
        <w:lang w:val="id-ID"/>
      </w:rPr>
      <w:t xml:space="preserve"> Author 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78E3" w14:textId="2FAFC7AD" w:rsidR="00C567BD" w:rsidRPr="001952E4" w:rsidRDefault="001952E4" w:rsidP="001952E4">
    <w:pPr>
      <w:pStyle w:val="Header"/>
      <w:rPr>
        <w:rFonts w:asciiTheme="majorBidi" w:hAnsiTheme="majorBidi" w:cstheme="majorBidi"/>
        <w:lang w:val="id-ID"/>
      </w:rPr>
    </w:pPr>
    <w:r>
      <w:sym w:font="Wingdings" w:char="F074"/>
    </w:r>
    <w:r w:rsidR="00FE079F">
      <w:rPr>
        <w:rFonts w:asciiTheme="majorBidi" w:hAnsiTheme="majorBidi" w:cstheme="majorBidi"/>
        <w:lang w:val="id-ID"/>
      </w:rPr>
      <w:t xml:space="preserve"> Writer’s name</w:t>
    </w:r>
    <w:r w:rsidR="00C567B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A74"/>
    <w:multiLevelType w:val="hybridMultilevel"/>
    <w:tmpl w:val="DA8CB720"/>
    <w:lvl w:ilvl="0" w:tplc="FDB25DFA">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85259A9"/>
    <w:multiLevelType w:val="hybridMultilevel"/>
    <w:tmpl w:val="27847F48"/>
    <w:lvl w:ilvl="0" w:tplc="04210019">
      <w:start w:val="8"/>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D57322"/>
    <w:multiLevelType w:val="hybridMultilevel"/>
    <w:tmpl w:val="B73E7A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682AE0"/>
    <w:multiLevelType w:val="hybridMultilevel"/>
    <w:tmpl w:val="27F8E164"/>
    <w:lvl w:ilvl="0" w:tplc="04210019">
      <w:start w:val="9"/>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2E05584"/>
    <w:multiLevelType w:val="hybridMultilevel"/>
    <w:tmpl w:val="804087F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E2A6209"/>
    <w:multiLevelType w:val="hybridMultilevel"/>
    <w:tmpl w:val="A5D20CC2"/>
    <w:lvl w:ilvl="0" w:tplc="53DC87AE">
      <w:start w:val="6"/>
      <w:numFmt w:val="lowerLetter"/>
      <w:lvlText w:val="%1."/>
      <w:lvlJc w:val="left"/>
      <w:pPr>
        <w:ind w:left="1080" w:hanging="360"/>
      </w:pPr>
      <w:rPr>
        <w:rFonts w:cstheme="minorBidi"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3C16B11"/>
    <w:multiLevelType w:val="hybridMultilevel"/>
    <w:tmpl w:val="BA887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50F59"/>
    <w:multiLevelType w:val="hybridMultilevel"/>
    <w:tmpl w:val="16A29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B02F7"/>
    <w:multiLevelType w:val="hybridMultilevel"/>
    <w:tmpl w:val="0122F74C"/>
    <w:lvl w:ilvl="0" w:tplc="04210019">
      <w:start w:val="10"/>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0BE7238"/>
    <w:multiLevelType w:val="hybridMultilevel"/>
    <w:tmpl w:val="B13856FE"/>
    <w:lvl w:ilvl="0" w:tplc="04210019">
      <w:start w:val="9"/>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6D63681"/>
    <w:multiLevelType w:val="hybridMultilevel"/>
    <w:tmpl w:val="267A7F90"/>
    <w:lvl w:ilvl="0" w:tplc="AD505F6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77D4C50"/>
    <w:multiLevelType w:val="hybridMultilevel"/>
    <w:tmpl w:val="B73E7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10646">
    <w:abstractNumId w:val="4"/>
  </w:num>
  <w:num w:numId="2" w16cid:durableId="1388143609">
    <w:abstractNumId w:val="0"/>
  </w:num>
  <w:num w:numId="3" w16cid:durableId="227542660">
    <w:abstractNumId w:val="10"/>
  </w:num>
  <w:num w:numId="4" w16cid:durableId="929578796">
    <w:abstractNumId w:val="6"/>
  </w:num>
  <w:num w:numId="5" w16cid:durableId="1296566244">
    <w:abstractNumId w:val="7"/>
  </w:num>
  <w:num w:numId="6" w16cid:durableId="330135922">
    <w:abstractNumId w:val="11"/>
  </w:num>
  <w:num w:numId="7" w16cid:durableId="789326399">
    <w:abstractNumId w:val="2"/>
  </w:num>
  <w:num w:numId="8" w16cid:durableId="2040278374">
    <w:abstractNumId w:val="5"/>
  </w:num>
  <w:num w:numId="9" w16cid:durableId="425884163">
    <w:abstractNumId w:val="1"/>
  </w:num>
  <w:num w:numId="10" w16cid:durableId="596258142">
    <w:abstractNumId w:val="3"/>
  </w:num>
  <w:num w:numId="11" w16cid:durableId="1693219918">
    <w:abstractNumId w:val="9"/>
  </w:num>
  <w:num w:numId="12" w16cid:durableId="4964600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BD9"/>
    <w:rsid w:val="0000219E"/>
    <w:rsid w:val="000043AC"/>
    <w:rsid w:val="00014B86"/>
    <w:rsid w:val="00052821"/>
    <w:rsid w:val="000B215D"/>
    <w:rsid w:val="001221F0"/>
    <w:rsid w:val="00123CBC"/>
    <w:rsid w:val="00153C9F"/>
    <w:rsid w:val="0015547D"/>
    <w:rsid w:val="0018415E"/>
    <w:rsid w:val="001952E4"/>
    <w:rsid w:val="001972F7"/>
    <w:rsid w:val="001A3001"/>
    <w:rsid w:val="001A34A1"/>
    <w:rsid w:val="001C2EFC"/>
    <w:rsid w:val="001D4E14"/>
    <w:rsid w:val="001D7B11"/>
    <w:rsid w:val="001E346E"/>
    <w:rsid w:val="001F636D"/>
    <w:rsid w:val="001F7696"/>
    <w:rsid w:val="002163A3"/>
    <w:rsid w:val="00222A3F"/>
    <w:rsid w:val="00281DFB"/>
    <w:rsid w:val="002879EB"/>
    <w:rsid w:val="002A77B6"/>
    <w:rsid w:val="002C3FC8"/>
    <w:rsid w:val="002D51BF"/>
    <w:rsid w:val="002F74CC"/>
    <w:rsid w:val="0036283D"/>
    <w:rsid w:val="00396A11"/>
    <w:rsid w:val="003972B4"/>
    <w:rsid w:val="003A0E58"/>
    <w:rsid w:val="003E3630"/>
    <w:rsid w:val="003E4363"/>
    <w:rsid w:val="003E7154"/>
    <w:rsid w:val="00421739"/>
    <w:rsid w:val="00423E9A"/>
    <w:rsid w:val="004250C3"/>
    <w:rsid w:val="00427A03"/>
    <w:rsid w:val="00431546"/>
    <w:rsid w:val="00437BB9"/>
    <w:rsid w:val="0046143F"/>
    <w:rsid w:val="004712F3"/>
    <w:rsid w:val="0047637D"/>
    <w:rsid w:val="004A13DA"/>
    <w:rsid w:val="004A4AA4"/>
    <w:rsid w:val="004C1664"/>
    <w:rsid w:val="004C3BD0"/>
    <w:rsid w:val="004C6DB1"/>
    <w:rsid w:val="004D3C15"/>
    <w:rsid w:val="004F6F74"/>
    <w:rsid w:val="00526382"/>
    <w:rsid w:val="00535FF3"/>
    <w:rsid w:val="00543FAF"/>
    <w:rsid w:val="00557189"/>
    <w:rsid w:val="00557633"/>
    <w:rsid w:val="00561324"/>
    <w:rsid w:val="0058637B"/>
    <w:rsid w:val="005B401E"/>
    <w:rsid w:val="005D3591"/>
    <w:rsid w:val="005E3559"/>
    <w:rsid w:val="006101B5"/>
    <w:rsid w:val="0064447B"/>
    <w:rsid w:val="00653608"/>
    <w:rsid w:val="0066067A"/>
    <w:rsid w:val="0068780A"/>
    <w:rsid w:val="00693C12"/>
    <w:rsid w:val="006B1B42"/>
    <w:rsid w:val="006B637E"/>
    <w:rsid w:val="006D5195"/>
    <w:rsid w:val="007042D5"/>
    <w:rsid w:val="00740343"/>
    <w:rsid w:val="00770AF6"/>
    <w:rsid w:val="007F3DB7"/>
    <w:rsid w:val="0080449D"/>
    <w:rsid w:val="00805C3A"/>
    <w:rsid w:val="00845A50"/>
    <w:rsid w:val="008563E1"/>
    <w:rsid w:val="008910F5"/>
    <w:rsid w:val="00891717"/>
    <w:rsid w:val="00897F09"/>
    <w:rsid w:val="008C3F15"/>
    <w:rsid w:val="008F0E76"/>
    <w:rsid w:val="009021E8"/>
    <w:rsid w:val="00933972"/>
    <w:rsid w:val="0094254B"/>
    <w:rsid w:val="009705E1"/>
    <w:rsid w:val="00992226"/>
    <w:rsid w:val="00A10E78"/>
    <w:rsid w:val="00A13E69"/>
    <w:rsid w:val="00A533F5"/>
    <w:rsid w:val="00A6766F"/>
    <w:rsid w:val="00AA6219"/>
    <w:rsid w:val="00AE2D05"/>
    <w:rsid w:val="00B047F0"/>
    <w:rsid w:val="00B30DA6"/>
    <w:rsid w:val="00B5149A"/>
    <w:rsid w:val="00B67A56"/>
    <w:rsid w:val="00B71E94"/>
    <w:rsid w:val="00BB4BD9"/>
    <w:rsid w:val="00BB5E7F"/>
    <w:rsid w:val="00BB6235"/>
    <w:rsid w:val="00BF7256"/>
    <w:rsid w:val="00C2703E"/>
    <w:rsid w:val="00C567BD"/>
    <w:rsid w:val="00C64E76"/>
    <w:rsid w:val="00C65FF7"/>
    <w:rsid w:val="00C760F7"/>
    <w:rsid w:val="00C86F1C"/>
    <w:rsid w:val="00C9054E"/>
    <w:rsid w:val="00CB4278"/>
    <w:rsid w:val="00CB4BD2"/>
    <w:rsid w:val="00CC1444"/>
    <w:rsid w:val="00CD713E"/>
    <w:rsid w:val="00CE5C1C"/>
    <w:rsid w:val="00D134BE"/>
    <w:rsid w:val="00D14602"/>
    <w:rsid w:val="00D37B5A"/>
    <w:rsid w:val="00D417F5"/>
    <w:rsid w:val="00D614A0"/>
    <w:rsid w:val="00DB09F9"/>
    <w:rsid w:val="00DE1C4E"/>
    <w:rsid w:val="00DE335D"/>
    <w:rsid w:val="00E01CF6"/>
    <w:rsid w:val="00E40262"/>
    <w:rsid w:val="00E47D72"/>
    <w:rsid w:val="00E650AA"/>
    <w:rsid w:val="00E766AD"/>
    <w:rsid w:val="00EA071A"/>
    <w:rsid w:val="00EA5D07"/>
    <w:rsid w:val="00EE4A48"/>
    <w:rsid w:val="00F36D59"/>
    <w:rsid w:val="00F47922"/>
    <w:rsid w:val="00F53437"/>
    <w:rsid w:val="00F80FAE"/>
    <w:rsid w:val="00F8340B"/>
    <w:rsid w:val="00FA494E"/>
    <w:rsid w:val="00FB13D4"/>
    <w:rsid w:val="00FC151C"/>
    <w:rsid w:val="00FE079F"/>
    <w:rsid w:val="00FE433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C5DCE"/>
  <w15:docId w15:val="{AFA83005-B332-468B-9FC5-55B10743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BD9"/>
  </w:style>
  <w:style w:type="paragraph" w:styleId="Footer">
    <w:name w:val="footer"/>
    <w:basedOn w:val="Normal"/>
    <w:link w:val="FooterChar"/>
    <w:uiPriority w:val="99"/>
    <w:unhideWhenUsed/>
    <w:rsid w:val="00BB4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D9"/>
  </w:style>
  <w:style w:type="paragraph" w:styleId="NoSpacing">
    <w:name w:val="No Spacing"/>
    <w:qFormat/>
    <w:rsid w:val="0018415E"/>
    <w:pPr>
      <w:suppressAutoHyphens/>
      <w:spacing w:after="0" w:line="240" w:lineRule="auto"/>
    </w:pPr>
    <w:rPr>
      <w:rFonts w:ascii="Calibri" w:eastAsia="Calibri" w:hAnsi="Calibri" w:cs="Arial"/>
      <w:lang w:val="en-US" w:eastAsia="zh-CN"/>
    </w:rPr>
  </w:style>
  <w:style w:type="paragraph" w:styleId="ListParagraph">
    <w:name w:val="List Paragraph"/>
    <w:aliases w:val="Body of text,sub-section,List Paragraph1,Body of text+1,Body of text+2,Body of text+3,List Paragraph11"/>
    <w:basedOn w:val="Normal"/>
    <w:link w:val="ListParagraphChar"/>
    <w:uiPriority w:val="34"/>
    <w:qFormat/>
    <w:rsid w:val="00561324"/>
    <w:pPr>
      <w:ind w:left="720"/>
      <w:contextualSpacing/>
    </w:pPr>
  </w:style>
  <w:style w:type="paragraph" w:styleId="FootnoteText">
    <w:name w:val="footnote text"/>
    <w:aliases w:val="Footnote Text Char Char Char Char"/>
    <w:basedOn w:val="Normal"/>
    <w:link w:val="FootnoteTextChar"/>
    <w:uiPriority w:val="99"/>
    <w:unhideWhenUsed/>
    <w:rsid w:val="005D3591"/>
    <w:pPr>
      <w:spacing w:after="0" w:line="240" w:lineRule="auto"/>
    </w:pPr>
    <w:rPr>
      <w:sz w:val="20"/>
      <w:szCs w:val="20"/>
    </w:rPr>
  </w:style>
  <w:style w:type="character" w:customStyle="1" w:styleId="FootnoteTextChar">
    <w:name w:val="Footnote Text Char"/>
    <w:aliases w:val="Footnote Text Char Char Char Char Char"/>
    <w:basedOn w:val="DefaultParagraphFont"/>
    <w:link w:val="FootnoteText"/>
    <w:uiPriority w:val="99"/>
    <w:rsid w:val="005D3591"/>
    <w:rPr>
      <w:sz w:val="20"/>
      <w:szCs w:val="20"/>
    </w:rPr>
  </w:style>
  <w:style w:type="character" w:styleId="FootnoteReference">
    <w:name w:val="footnote reference"/>
    <w:basedOn w:val="DefaultParagraphFont"/>
    <w:uiPriority w:val="99"/>
    <w:semiHidden/>
    <w:unhideWhenUsed/>
    <w:rsid w:val="005D3591"/>
    <w:rPr>
      <w:vertAlign w:val="superscript"/>
    </w:rPr>
  </w:style>
  <w:style w:type="character" w:customStyle="1" w:styleId="ListParagraphChar">
    <w:name w:val="List Paragraph Char"/>
    <w:aliases w:val="Body of text Char,sub-section Char,List Paragraph1 Char,Body of text+1 Char,Body of text+2 Char,Body of text+3 Char,List Paragraph11 Char"/>
    <w:basedOn w:val="DefaultParagraphFont"/>
    <w:link w:val="ListParagraph"/>
    <w:uiPriority w:val="34"/>
    <w:locked/>
    <w:rsid w:val="00EA5D07"/>
  </w:style>
  <w:style w:type="character" w:styleId="LineNumber">
    <w:name w:val="line number"/>
    <w:basedOn w:val="DefaultParagraphFont"/>
    <w:uiPriority w:val="99"/>
    <w:semiHidden/>
    <w:unhideWhenUsed/>
    <w:rsid w:val="00933972"/>
  </w:style>
  <w:style w:type="table" w:styleId="TableGrid">
    <w:name w:val="Table Grid"/>
    <w:basedOn w:val="TableNormal"/>
    <w:uiPriority w:val="39"/>
    <w:rsid w:val="004C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602"/>
    <w:rPr>
      <w:color w:val="0563C1" w:themeColor="hyperlink"/>
      <w:u w:val="single"/>
    </w:rPr>
  </w:style>
  <w:style w:type="character" w:customStyle="1" w:styleId="UnresolvedMention1">
    <w:name w:val="Unresolved Mention1"/>
    <w:basedOn w:val="DefaultParagraphFont"/>
    <w:uiPriority w:val="99"/>
    <w:semiHidden/>
    <w:unhideWhenUsed/>
    <w:rsid w:val="00D14602"/>
    <w:rPr>
      <w:color w:val="605E5C"/>
      <w:shd w:val="clear" w:color="auto" w:fill="E1DFDD"/>
    </w:rPr>
  </w:style>
  <w:style w:type="paragraph" w:customStyle="1" w:styleId="Body">
    <w:name w:val="Body"/>
    <w:basedOn w:val="BodyTextIndent"/>
    <w:rsid w:val="00BF7256"/>
    <w:pPr>
      <w:suppressAutoHyphens/>
      <w:spacing w:after="0" w:line="240" w:lineRule="auto"/>
      <w:ind w:left="0" w:firstLine="288"/>
      <w:jc w:val="both"/>
    </w:pPr>
    <w:rPr>
      <w:rFonts w:ascii="Times New Roman" w:eastAsia="Times New Roman" w:hAnsi="Times New Roman" w:cs="Times New Roman"/>
      <w:sz w:val="20"/>
      <w:szCs w:val="20"/>
      <w:lang w:val="id-ID" w:eastAsia="zh-CN"/>
    </w:rPr>
  </w:style>
  <w:style w:type="paragraph" w:styleId="BodyTextIndent">
    <w:name w:val="Body Text Indent"/>
    <w:basedOn w:val="Normal"/>
    <w:link w:val="BodyTextIndentChar"/>
    <w:uiPriority w:val="99"/>
    <w:semiHidden/>
    <w:unhideWhenUsed/>
    <w:rsid w:val="00BF7256"/>
    <w:pPr>
      <w:spacing w:after="120"/>
      <w:ind w:left="283"/>
    </w:pPr>
  </w:style>
  <w:style w:type="character" w:customStyle="1" w:styleId="BodyTextIndentChar">
    <w:name w:val="Body Text Indent Char"/>
    <w:basedOn w:val="DefaultParagraphFont"/>
    <w:link w:val="BodyTextIndent"/>
    <w:uiPriority w:val="99"/>
    <w:semiHidden/>
    <w:rsid w:val="00BF7256"/>
  </w:style>
  <w:style w:type="paragraph" w:customStyle="1" w:styleId="Gambar">
    <w:name w:val="Gambar"/>
    <w:basedOn w:val="Caption"/>
    <w:rsid w:val="00BF7256"/>
    <w:pPr>
      <w:suppressLineNumbers/>
      <w:suppressAutoHyphens/>
      <w:spacing w:before="120" w:after="120"/>
    </w:pPr>
    <w:rPr>
      <w:rFonts w:ascii="Times New Roman" w:eastAsia="Times New Roman" w:hAnsi="Times New Roman" w:cs="FreeSans"/>
      <w:color w:val="auto"/>
      <w:sz w:val="24"/>
      <w:szCs w:val="24"/>
      <w:lang w:val="id-ID" w:eastAsia="zh-CN"/>
    </w:rPr>
  </w:style>
  <w:style w:type="paragraph" w:styleId="Caption">
    <w:name w:val="caption"/>
    <w:basedOn w:val="Normal"/>
    <w:next w:val="Normal"/>
    <w:uiPriority w:val="35"/>
    <w:unhideWhenUsed/>
    <w:qFormat/>
    <w:rsid w:val="00BF7256"/>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3972B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3542">
      <w:bodyDiv w:val="1"/>
      <w:marLeft w:val="0"/>
      <w:marRight w:val="0"/>
      <w:marTop w:val="0"/>
      <w:marBottom w:val="0"/>
      <w:divBdr>
        <w:top w:val="none" w:sz="0" w:space="0" w:color="auto"/>
        <w:left w:val="none" w:sz="0" w:space="0" w:color="auto"/>
        <w:bottom w:val="none" w:sz="0" w:space="0" w:color="auto"/>
        <w:right w:val="none" w:sz="0" w:space="0" w:color="auto"/>
      </w:divBdr>
    </w:div>
    <w:div w:id="1261524869">
      <w:bodyDiv w:val="1"/>
      <w:marLeft w:val="0"/>
      <w:marRight w:val="0"/>
      <w:marTop w:val="0"/>
      <w:marBottom w:val="0"/>
      <w:divBdr>
        <w:top w:val="none" w:sz="0" w:space="0" w:color="auto"/>
        <w:left w:val="none" w:sz="0" w:space="0" w:color="auto"/>
        <w:bottom w:val="none" w:sz="0" w:space="0" w:color="auto"/>
        <w:right w:val="none" w:sz="0" w:space="0" w:color="auto"/>
      </w:divBdr>
      <w:divsChild>
        <w:div w:id="1146048040">
          <w:marLeft w:val="0"/>
          <w:marRight w:val="0"/>
          <w:marTop w:val="0"/>
          <w:marBottom w:val="0"/>
          <w:divBdr>
            <w:top w:val="none" w:sz="0" w:space="0" w:color="auto"/>
            <w:left w:val="none" w:sz="0" w:space="0" w:color="auto"/>
            <w:bottom w:val="none" w:sz="0" w:space="0" w:color="auto"/>
            <w:right w:val="none" w:sz="0" w:space="0" w:color="auto"/>
          </w:divBdr>
        </w:div>
        <w:div w:id="1886406816">
          <w:marLeft w:val="0"/>
          <w:marRight w:val="0"/>
          <w:marTop w:val="0"/>
          <w:marBottom w:val="0"/>
          <w:divBdr>
            <w:top w:val="none" w:sz="0" w:space="0" w:color="auto"/>
            <w:left w:val="none" w:sz="0" w:space="0" w:color="auto"/>
            <w:bottom w:val="none" w:sz="0" w:space="0" w:color="auto"/>
            <w:right w:val="none" w:sz="0" w:space="0" w:color="auto"/>
          </w:divBdr>
        </w:div>
      </w:divsChild>
    </w:div>
    <w:div w:id="19984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54214/alfawaid.Vol12.Iss2.25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E272-1FE8-49FD-88E4-17DB51FF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dc:creator>
  <cp:keywords/>
  <dc:description/>
  <cp:lastModifiedBy>Angger Bimantara</cp:lastModifiedBy>
  <cp:revision>40</cp:revision>
  <dcterms:created xsi:type="dcterms:W3CDTF">2023-01-20T15:13:00Z</dcterms:created>
  <dcterms:modified xsi:type="dcterms:W3CDTF">2023-06-05T22:58:00Z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id="8s4uTIc5"/&gt;&lt;style id="http://www.zotero.org/styles/apa" locale="id-ID" hasBibliography="1" bibliographyStyleHasBeenSet="1"/&gt;&lt;prefs&gt;&lt;pref name="fieldType" value="Field"/&gt;&lt;/prefs&gt;&lt;/data&gt;</vt:lpwstr>
  </property>
</Properties>
</file>